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11" w:rsidRPr="00891211" w:rsidRDefault="00891211" w:rsidP="00891211">
      <w:pPr>
        <w:snapToGrid/>
        <w:spacing w:line="480" w:lineRule="exact"/>
        <w:rPr>
          <w:b/>
          <w:kern w:val="2"/>
          <w:szCs w:val="30"/>
        </w:rPr>
      </w:pPr>
      <w:bookmarkStart w:id="0" w:name="_GoBack"/>
      <w:bookmarkEnd w:id="0"/>
      <w:r w:rsidRPr="00891211">
        <w:rPr>
          <w:rFonts w:hint="eastAsia"/>
          <w:b/>
          <w:kern w:val="2"/>
          <w:szCs w:val="30"/>
        </w:rPr>
        <w:t>（三）學校辦理「戶外教育自主學習課程」</w:t>
      </w:r>
    </w:p>
    <w:p w:rsidR="00891211" w:rsidRPr="00891211" w:rsidRDefault="00891211" w:rsidP="00891211">
      <w:pPr>
        <w:snapToGrid/>
        <w:spacing w:line="340" w:lineRule="exact"/>
        <w:ind w:left="360" w:hangingChars="150" w:hanging="360"/>
        <w:contextualSpacing/>
        <w:rPr>
          <w:kern w:val="2"/>
          <w:sz w:val="24"/>
        </w:rPr>
      </w:pPr>
      <w:r w:rsidRPr="00891211">
        <w:rPr>
          <w:rFonts w:hint="eastAsia"/>
          <w:b/>
          <w:kern w:val="2"/>
          <w:sz w:val="24"/>
        </w:rPr>
        <w:t>申請文件（1式2份）</w:t>
      </w:r>
      <w:r w:rsidRPr="00891211">
        <w:rPr>
          <w:rFonts w:hint="eastAsia"/>
          <w:kern w:val="2"/>
          <w:sz w:val="24"/>
        </w:rPr>
        <w:t>應</w:t>
      </w:r>
      <w:r w:rsidRPr="00891211">
        <w:rPr>
          <w:rFonts w:hint="eastAsia"/>
          <w:b/>
          <w:kern w:val="2"/>
          <w:sz w:val="24"/>
        </w:rPr>
        <w:t>依序裝訂如下</w:t>
      </w:r>
      <w:r w:rsidRPr="00891211">
        <w:rPr>
          <w:rFonts w:hint="eastAsia"/>
          <w:kern w:val="2"/>
          <w:sz w:val="24"/>
        </w:rPr>
        <w:t>：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  <w:r w:rsidRPr="00891211">
        <w:rPr>
          <w:rFonts w:hint="eastAsia"/>
          <w:b/>
          <w:kern w:val="2"/>
          <w:sz w:val="24"/>
        </w:rPr>
        <w:t>1計畫申請資料檢核表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rFonts w:ascii="SimSun" w:eastAsia="PMingLiU" w:hAnsi="SimSun"/>
          <w:b/>
          <w:kern w:val="2"/>
          <w:sz w:val="24"/>
        </w:rPr>
      </w:pPr>
      <w:r w:rsidRPr="00891211">
        <w:rPr>
          <w:rFonts w:hint="eastAsia"/>
          <w:b/>
          <w:kern w:val="2"/>
          <w:sz w:val="24"/>
        </w:rPr>
        <w:t>2計畫書封面（各校自訂）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  <w:r w:rsidRPr="00891211">
        <w:rPr>
          <w:rFonts w:hint="eastAsia"/>
          <w:b/>
          <w:kern w:val="2"/>
          <w:sz w:val="24"/>
        </w:rPr>
        <w:t>3計畫摘要表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  <w:r w:rsidRPr="00891211">
        <w:rPr>
          <w:rFonts w:hint="eastAsia"/>
          <w:b/>
          <w:kern w:val="2"/>
          <w:sz w:val="24"/>
        </w:rPr>
        <w:t>4計畫書內文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  <w:r w:rsidRPr="00891211">
        <w:rPr>
          <w:rFonts w:hint="eastAsia"/>
          <w:b/>
          <w:kern w:val="2"/>
          <w:sz w:val="24"/>
        </w:rPr>
        <w:t>5經費預算表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kern w:val="2"/>
          <w:sz w:val="24"/>
        </w:rPr>
      </w:pPr>
      <w:r w:rsidRPr="00891211">
        <w:rPr>
          <w:rFonts w:hint="eastAsia"/>
          <w:kern w:val="2"/>
          <w:sz w:val="24"/>
        </w:rPr>
        <w:t>參考附件：自主學習成果報告參考架構（申請計畫不必檢附）</w:t>
      </w: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Default="00891211" w:rsidP="00891211">
      <w:pPr>
        <w:snapToGrid/>
        <w:spacing w:line="340" w:lineRule="exact"/>
        <w:ind w:left="360"/>
        <w:contextualSpacing/>
        <w:rPr>
          <w:rFonts w:hint="eastAsia"/>
          <w:b/>
          <w:kern w:val="2"/>
          <w:sz w:val="24"/>
        </w:rPr>
      </w:pPr>
    </w:p>
    <w:p w:rsidR="00857848" w:rsidRPr="00891211" w:rsidRDefault="00857848" w:rsidP="00891211">
      <w:pPr>
        <w:snapToGrid/>
        <w:spacing w:line="340" w:lineRule="exact"/>
        <w:ind w:left="360"/>
        <w:contextualSpacing/>
        <w:rPr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rPr>
          <w:b/>
          <w:kern w:val="2"/>
        </w:rPr>
      </w:pPr>
      <w:r w:rsidRPr="00891211">
        <w:rPr>
          <w:rFonts w:hint="eastAsia"/>
          <w:b/>
          <w:kern w:val="2"/>
        </w:rPr>
        <w:t>1.計畫申請資料檢核表</w:t>
      </w:r>
    </w:p>
    <w:p w:rsidR="00891211" w:rsidRPr="00891211" w:rsidRDefault="00282D79" w:rsidP="00891211">
      <w:pPr>
        <w:snapToGrid/>
        <w:jc w:val="center"/>
        <w:rPr>
          <w:b/>
          <w:kern w:val="2"/>
          <w:szCs w:val="28"/>
        </w:rPr>
      </w:pPr>
      <w:r w:rsidRPr="00891211">
        <w:rPr>
          <w:rFonts w:ascii="Calibri" w:eastAsia="PMingLiU" w:hAnsi="Calibri"/>
          <w:noProof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-301625</wp:posOffset>
                </wp:positionV>
                <wp:extent cx="1055370" cy="32258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537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01E" w:rsidRDefault="00A7401E" w:rsidP="0089121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351.8pt;margin-top:-23.75pt;width:83.1pt;height:2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" stroked="f">
                <v:path arrowok="t"/>
                <v:textbox style="mso-fit-shape-to-text:t">
                  <w:txbxContent>
                    <w:p w:rsidR="00A7401E" w:rsidRDefault="00A7401E" w:rsidP="00891211"/>
                  </w:txbxContent>
                </v:textbox>
              </v:shape>
            </w:pict>
          </mc:Fallback>
        </mc:AlternateContent>
      </w:r>
      <w:r w:rsidR="00891211" w:rsidRPr="00891211">
        <w:rPr>
          <w:rFonts w:hint="eastAsia"/>
          <w:b/>
          <w:kern w:val="2"/>
          <w:szCs w:val="28"/>
        </w:rPr>
        <w:t>南投縣</w:t>
      </w:r>
      <w:r w:rsidR="00857848">
        <w:rPr>
          <w:rFonts w:hint="eastAsia"/>
          <w:b/>
          <w:kern w:val="2"/>
          <w:szCs w:val="28"/>
        </w:rPr>
        <w:t>文昌</w:t>
      </w:r>
      <w:r w:rsidR="00891211" w:rsidRPr="00891211">
        <w:rPr>
          <w:rFonts w:hint="eastAsia"/>
          <w:b/>
          <w:kern w:val="2"/>
          <w:szCs w:val="28"/>
        </w:rPr>
        <w:t>國小108學年度「學校辦理推展優質</w:t>
      </w:r>
      <w:r w:rsidR="00891211" w:rsidRPr="00891211">
        <w:rPr>
          <w:rFonts w:hint="eastAsia"/>
          <w:b/>
          <w:kern w:val="2"/>
          <w:sz w:val="27"/>
          <w:szCs w:val="27"/>
        </w:rPr>
        <w:t>戶外教育自主學習課程實施計畫</w:t>
      </w:r>
      <w:r w:rsidR="00891211" w:rsidRPr="00891211">
        <w:rPr>
          <w:rFonts w:hint="eastAsia"/>
          <w:b/>
          <w:kern w:val="2"/>
          <w:szCs w:val="28"/>
        </w:rPr>
        <w:t>」</w:t>
      </w:r>
    </w:p>
    <w:p w:rsidR="00891211" w:rsidRPr="00891211" w:rsidRDefault="00891211" w:rsidP="00891211">
      <w:pPr>
        <w:snapToGrid/>
        <w:spacing w:line="500" w:lineRule="exact"/>
        <w:jc w:val="center"/>
        <w:rPr>
          <w:b/>
          <w:kern w:val="2"/>
          <w:sz w:val="32"/>
          <w:szCs w:val="22"/>
        </w:rPr>
      </w:pPr>
      <w:r w:rsidRPr="00891211">
        <w:rPr>
          <w:rFonts w:hint="eastAsia"/>
          <w:b/>
          <w:kern w:val="2"/>
          <w:sz w:val="32"/>
          <w:szCs w:val="22"/>
        </w:rPr>
        <w:t>申請資料檢核表</w:t>
      </w:r>
    </w:p>
    <w:p w:rsidR="00891211" w:rsidRPr="00891211" w:rsidRDefault="00891211" w:rsidP="00891211">
      <w:pPr>
        <w:snapToGrid/>
        <w:spacing w:line="500" w:lineRule="exact"/>
        <w:rPr>
          <w:b/>
          <w:kern w:val="2"/>
          <w:sz w:val="32"/>
          <w:szCs w:val="22"/>
        </w:rPr>
      </w:pPr>
    </w:p>
    <w:p w:rsidR="00891211" w:rsidRPr="00891211" w:rsidRDefault="00891211" w:rsidP="00891211">
      <w:pPr>
        <w:numPr>
          <w:ilvl w:val="0"/>
          <w:numId w:val="22"/>
        </w:numPr>
        <w:snapToGrid/>
        <w:spacing w:line="420" w:lineRule="exact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說明：本清單茲提供申請教育部國教署108學年度補助實施戶外教育計畫之申請檢核表，必須所有內容均滿足要求，方能完成繳交程序。</w:t>
      </w:r>
    </w:p>
    <w:p w:rsidR="00891211" w:rsidRPr="00891211" w:rsidRDefault="00891211" w:rsidP="00891211">
      <w:pPr>
        <w:numPr>
          <w:ilvl w:val="0"/>
          <w:numId w:val="22"/>
        </w:numPr>
        <w:snapToGrid/>
        <w:spacing w:line="420" w:lineRule="exact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以下資料均應1式2份</w:t>
      </w:r>
    </w:p>
    <w:p w:rsidR="00891211" w:rsidRPr="00891211" w:rsidRDefault="00891211" w:rsidP="00891211">
      <w:pPr>
        <w:numPr>
          <w:ilvl w:val="0"/>
          <w:numId w:val="22"/>
        </w:numPr>
        <w:snapToGrid/>
        <w:spacing w:line="420" w:lineRule="exact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申請單位自我檢核</w:t>
      </w:r>
    </w:p>
    <w:p w:rsidR="00891211" w:rsidRPr="00891211" w:rsidRDefault="00891211" w:rsidP="00891211">
      <w:pPr>
        <w:numPr>
          <w:ilvl w:val="0"/>
          <w:numId w:val="23"/>
        </w:numPr>
        <w:snapToGrid/>
        <w:spacing w:line="420" w:lineRule="exact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計畫摘要表</w:t>
      </w:r>
    </w:p>
    <w:p w:rsidR="00891211" w:rsidRPr="00891211" w:rsidRDefault="00891211" w:rsidP="00891211">
      <w:pPr>
        <w:numPr>
          <w:ilvl w:val="0"/>
          <w:numId w:val="23"/>
        </w:numPr>
        <w:snapToGrid/>
        <w:spacing w:line="420" w:lineRule="exact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  <w:lang w:eastAsia="zh-CN"/>
        </w:rPr>
        <w:t>計畫書</w:t>
      </w:r>
    </w:p>
    <w:p w:rsidR="00891211" w:rsidRPr="00891211" w:rsidRDefault="00891211" w:rsidP="00891211">
      <w:pPr>
        <w:snapToGrid/>
        <w:spacing w:line="420" w:lineRule="exact"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計畫書內容</w:t>
      </w:r>
    </w:p>
    <w:p w:rsidR="00891211" w:rsidRPr="00891211" w:rsidRDefault="00891211" w:rsidP="00891211">
      <w:pPr>
        <w:snapToGrid/>
        <w:spacing w:line="420" w:lineRule="exact"/>
        <w:rPr>
          <w:rFonts w:eastAsia="DengXian"/>
          <w:kern w:val="2"/>
          <w:szCs w:val="28"/>
          <w:lang w:eastAsia="zh-CN"/>
        </w:rPr>
      </w:pPr>
      <w:r w:rsidRPr="00891211">
        <w:rPr>
          <w:rFonts w:hint="eastAsia"/>
          <w:kern w:val="2"/>
          <w:szCs w:val="28"/>
          <w:lang w:eastAsia="zh-CN"/>
        </w:rPr>
        <w:t>□ 計畫名稱</w:t>
      </w:r>
    </w:p>
    <w:p w:rsidR="00891211" w:rsidRPr="00891211" w:rsidRDefault="00891211" w:rsidP="00891211">
      <w:pPr>
        <w:snapToGrid/>
        <w:spacing w:line="420" w:lineRule="exact"/>
        <w:rPr>
          <w:kern w:val="2"/>
          <w:szCs w:val="28"/>
          <w:lang w:eastAsia="zh-CN"/>
        </w:rPr>
      </w:pPr>
      <w:r w:rsidRPr="00891211">
        <w:rPr>
          <w:rFonts w:hint="eastAsia"/>
          <w:kern w:val="2"/>
          <w:szCs w:val="28"/>
          <w:lang w:eastAsia="zh-CN"/>
        </w:rPr>
        <w:t>□ 理念目的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□ 計畫目標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 xml:space="preserve">□ </w:t>
      </w:r>
      <w:r w:rsidRPr="00891211">
        <w:rPr>
          <w:rFonts w:hint="eastAsia"/>
          <w:kern w:val="2"/>
          <w:sz w:val="27"/>
          <w:szCs w:val="27"/>
        </w:rPr>
        <w:t>學校本位課程之內涵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 xml:space="preserve">□ </w:t>
      </w:r>
      <w:r w:rsidRPr="00891211">
        <w:rPr>
          <w:rFonts w:hint="eastAsia"/>
          <w:kern w:val="2"/>
          <w:sz w:val="27"/>
          <w:szCs w:val="27"/>
        </w:rPr>
        <w:t>戶外教育自主學習課程實施計畫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 xml:space="preserve">□ </w:t>
      </w:r>
      <w:r w:rsidRPr="00891211">
        <w:rPr>
          <w:rFonts w:hint="eastAsia"/>
          <w:kern w:val="2"/>
          <w:sz w:val="27"/>
          <w:szCs w:val="27"/>
        </w:rPr>
        <w:t>預期效益（請分項條列簡述）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□ 安全風險管理機制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 xml:space="preserve">□ </w:t>
      </w:r>
      <w:r w:rsidRPr="00891211">
        <w:rPr>
          <w:rFonts w:hint="eastAsia"/>
          <w:kern w:val="2"/>
          <w:sz w:val="27"/>
          <w:szCs w:val="27"/>
        </w:rPr>
        <w:t>戶外課程與教學相關成果</w:t>
      </w:r>
    </w:p>
    <w:p w:rsidR="00891211" w:rsidRPr="00891211" w:rsidRDefault="00891211" w:rsidP="00891211">
      <w:pPr>
        <w:snapToGrid/>
        <w:spacing w:line="420" w:lineRule="exact"/>
        <w:ind w:left="510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>□ 其他補充說明或附件</w:t>
      </w:r>
    </w:p>
    <w:p w:rsidR="00891211" w:rsidRPr="00891211" w:rsidRDefault="00891211" w:rsidP="00891211">
      <w:pPr>
        <w:snapToGrid/>
        <w:spacing w:line="420" w:lineRule="exact"/>
        <w:ind w:leftChars="-59" w:left="-165"/>
        <w:contextualSpacing/>
        <w:rPr>
          <w:kern w:val="2"/>
          <w:szCs w:val="28"/>
        </w:rPr>
      </w:pPr>
      <w:r w:rsidRPr="00891211">
        <w:rPr>
          <w:rFonts w:hint="eastAsia"/>
          <w:kern w:val="2"/>
          <w:szCs w:val="28"/>
        </w:rPr>
        <w:t xml:space="preserve">    □ 計畫經費申請表</w:t>
      </w:r>
    </w:p>
    <w:p w:rsidR="00891211" w:rsidRPr="00891211" w:rsidRDefault="00891211" w:rsidP="00891211">
      <w:pPr>
        <w:snapToGrid/>
        <w:spacing w:beforeLines="50" w:before="180" w:line="580" w:lineRule="exact"/>
        <w:contextualSpacing/>
        <w:rPr>
          <w:kern w:val="2"/>
          <w:sz w:val="32"/>
          <w:szCs w:val="28"/>
        </w:rPr>
      </w:pPr>
      <w:r w:rsidRPr="00891211">
        <w:rPr>
          <w:rFonts w:hint="eastAsia"/>
          <w:kern w:val="2"/>
          <w:sz w:val="32"/>
          <w:szCs w:val="28"/>
        </w:rPr>
        <w:t>承辦單位簽章：___________________________</w:t>
      </w:r>
    </w:p>
    <w:p w:rsidR="00891211" w:rsidRPr="00891211" w:rsidRDefault="00891211" w:rsidP="00891211">
      <w:pPr>
        <w:snapToGrid/>
        <w:rPr>
          <w:kern w:val="2"/>
        </w:rPr>
      </w:pPr>
      <w:r w:rsidRPr="00891211">
        <w:rPr>
          <w:rFonts w:hint="eastAsia"/>
          <w:kern w:val="2"/>
          <w:sz w:val="32"/>
          <w:szCs w:val="28"/>
        </w:rPr>
        <w:t>檢查日期：   年    月    日</w:t>
      </w:r>
      <w:r w:rsidRPr="00891211">
        <w:rPr>
          <w:rFonts w:hint="eastAsia"/>
          <w:kern w:val="2"/>
        </w:rPr>
        <w:br w:type="page"/>
      </w:r>
    </w:p>
    <w:p w:rsidR="00891211" w:rsidRPr="00891211" w:rsidRDefault="00891211" w:rsidP="00891211">
      <w:pPr>
        <w:snapToGrid/>
        <w:spacing w:line="340" w:lineRule="exact"/>
        <w:rPr>
          <w:b/>
          <w:kern w:val="2"/>
        </w:rPr>
      </w:pPr>
      <w:r w:rsidRPr="00891211">
        <w:rPr>
          <w:rFonts w:hint="eastAsia"/>
          <w:kern w:val="2"/>
        </w:rPr>
        <w:lastRenderedPageBreak/>
        <w:t>2.</w:t>
      </w:r>
      <w:r w:rsidRPr="00891211">
        <w:rPr>
          <w:rFonts w:hint="eastAsia"/>
          <w:b/>
          <w:kern w:val="2"/>
        </w:rPr>
        <w:t>計畫書封面</w:t>
      </w:r>
    </w:p>
    <w:p w:rsidR="00891211" w:rsidRPr="00891211" w:rsidRDefault="00891211" w:rsidP="00891211">
      <w:pPr>
        <w:snapToGrid/>
        <w:spacing w:line="340" w:lineRule="exact"/>
        <w:ind w:firstLine="480"/>
        <w:jc w:val="right"/>
        <w:rPr>
          <w:color w:val="0070C0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jc w:val="center"/>
        <w:rPr>
          <w:color w:val="C00000"/>
          <w:kern w:val="2"/>
          <w:sz w:val="52"/>
          <w:szCs w:val="52"/>
        </w:rPr>
      </w:pPr>
    </w:p>
    <w:p w:rsidR="00891211" w:rsidRPr="00985273" w:rsidRDefault="00891211" w:rsidP="00891211">
      <w:pPr>
        <w:snapToGrid/>
        <w:spacing w:line="340" w:lineRule="exact"/>
        <w:ind w:firstLine="480"/>
        <w:jc w:val="center"/>
        <w:rPr>
          <w:kern w:val="2"/>
          <w:sz w:val="40"/>
          <w:szCs w:val="40"/>
        </w:rPr>
      </w:pPr>
      <w:r w:rsidRPr="00985273">
        <w:rPr>
          <w:rFonts w:hint="eastAsia"/>
          <w:kern w:val="2"/>
          <w:sz w:val="40"/>
          <w:szCs w:val="40"/>
        </w:rPr>
        <w:t>南投縣文昌國小</w:t>
      </w:r>
    </w:p>
    <w:p w:rsidR="00891211" w:rsidRPr="00891211" w:rsidRDefault="00891211" w:rsidP="00891211">
      <w:pPr>
        <w:snapToGrid/>
        <w:spacing w:line="340" w:lineRule="exact"/>
        <w:ind w:firstLine="480"/>
        <w:jc w:val="center"/>
        <w:rPr>
          <w:kern w:val="2"/>
          <w:sz w:val="40"/>
          <w:szCs w:val="40"/>
        </w:rPr>
      </w:pPr>
    </w:p>
    <w:p w:rsidR="00891211" w:rsidRPr="00891211" w:rsidRDefault="00891211" w:rsidP="00891211">
      <w:pPr>
        <w:snapToGrid/>
        <w:spacing w:line="340" w:lineRule="exact"/>
        <w:ind w:firstLine="480"/>
        <w:jc w:val="center"/>
        <w:rPr>
          <w:kern w:val="2"/>
          <w:szCs w:val="28"/>
        </w:rPr>
      </w:pPr>
    </w:p>
    <w:p w:rsidR="00891211" w:rsidRPr="00891211" w:rsidRDefault="00891211" w:rsidP="00891211">
      <w:pPr>
        <w:snapToGrid/>
        <w:spacing w:line="340" w:lineRule="exact"/>
        <w:ind w:firstLine="480"/>
        <w:jc w:val="center"/>
        <w:rPr>
          <w:kern w:val="2"/>
          <w:sz w:val="36"/>
          <w:szCs w:val="36"/>
        </w:rPr>
      </w:pPr>
      <w:r w:rsidRPr="00891211">
        <w:rPr>
          <w:rFonts w:hint="eastAsia"/>
          <w:kern w:val="2"/>
          <w:sz w:val="36"/>
          <w:szCs w:val="36"/>
        </w:rPr>
        <w:t>108學年度</w:t>
      </w:r>
      <w:r w:rsidRPr="00891211">
        <w:rPr>
          <w:rFonts w:hint="eastAsia"/>
          <w:kern w:val="2"/>
          <w:sz w:val="32"/>
          <w:szCs w:val="32"/>
        </w:rPr>
        <w:t>「</w:t>
      </w:r>
      <w:r w:rsidRPr="00891211">
        <w:rPr>
          <w:rFonts w:hint="eastAsia"/>
          <w:b/>
          <w:kern w:val="2"/>
          <w:sz w:val="36"/>
          <w:szCs w:val="36"/>
        </w:rPr>
        <w:t>學校辦理戶外教育自主學習課程</w:t>
      </w:r>
      <w:r w:rsidRPr="00891211">
        <w:rPr>
          <w:rFonts w:hint="eastAsia"/>
          <w:b/>
          <w:kern w:val="2"/>
          <w:sz w:val="32"/>
          <w:szCs w:val="32"/>
        </w:rPr>
        <w:t>」</w:t>
      </w:r>
      <w:r w:rsidRPr="00891211">
        <w:rPr>
          <w:rFonts w:hint="eastAsia"/>
          <w:kern w:val="2"/>
          <w:sz w:val="36"/>
          <w:szCs w:val="36"/>
        </w:rPr>
        <w:t>計畫書</w:t>
      </w:r>
    </w:p>
    <w:p w:rsidR="00891211" w:rsidRPr="00891211" w:rsidRDefault="00891211" w:rsidP="00891211">
      <w:pPr>
        <w:snapToGrid/>
        <w:spacing w:line="340" w:lineRule="exact"/>
        <w:ind w:firstLine="480"/>
        <w:jc w:val="center"/>
        <w:rPr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kern w:val="2"/>
          <w:sz w:val="40"/>
          <w:szCs w:val="40"/>
        </w:rPr>
      </w:pPr>
      <w:r w:rsidRPr="00891211">
        <w:rPr>
          <w:rFonts w:cs="PMingLiU" w:hint="eastAsia"/>
          <w:kern w:val="2"/>
          <w:sz w:val="40"/>
          <w:szCs w:val="40"/>
        </w:rPr>
        <w:t>※</w:t>
      </w:r>
      <w:r w:rsidRPr="00891211">
        <w:rPr>
          <w:rFonts w:hint="eastAsia"/>
          <w:kern w:val="2"/>
          <w:sz w:val="40"/>
          <w:szCs w:val="40"/>
        </w:rPr>
        <w:t>計畫名稱：漫遊南台灣</w:t>
      </w:r>
      <w:r w:rsidRPr="00891211">
        <w:rPr>
          <w:kern w:val="2"/>
          <w:sz w:val="40"/>
          <w:szCs w:val="40"/>
        </w:rPr>
        <w:t xml:space="preserve"> 體驗人文生態美</w:t>
      </w:r>
    </w:p>
    <w:p w:rsidR="00891211" w:rsidRPr="00891211" w:rsidRDefault="00282D79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212725</wp:posOffset>
            </wp:positionV>
            <wp:extent cx="1543050" cy="1951990"/>
            <wp:effectExtent l="0" t="0" r="0" b="0"/>
            <wp:wrapSquare wrapText="bothSides"/>
            <wp:docPr id="15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211" w:rsidRPr="00891211" w:rsidRDefault="00282D79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147955</wp:posOffset>
            </wp:positionV>
            <wp:extent cx="1217930" cy="1541145"/>
            <wp:effectExtent l="0" t="0" r="0" b="0"/>
            <wp:wrapSquare wrapText="bothSides"/>
            <wp:docPr id="2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120015</wp:posOffset>
            </wp:positionV>
            <wp:extent cx="1393190" cy="1732280"/>
            <wp:effectExtent l="0" t="0" r="0" b="0"/>
            <wp:wrapSquare wrapText="bothSides"/>
            <wp:docPr id="20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211" w:rsidRPr="00891211" w:rsidRDefault="00282D79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42545</wp:posOffset>
            </wp:positionV>
            <wp:extent cx="1084580" cy="1348105"/>
            <wp:effectExtent l="0" t="0" r="0" b="0"/>
            <wp:wrapSquare wrapText="bothSides"/>
            <wp:docPr id="22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211" w:rsidRPr="00AF0C6C" w:rsidRDefault="00891211" w:rsidP="00891211">
      <w:pPr>
        <w:snapToGrid/>
        <w:spacing w:line="340" w:lineRule="exact"/>
        <w:ind w:firstLine="480"/>
        <w:rPr>
          <w:rFonts w:cs="PMingLiU"/>
          <w:b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891211" w:rsidRDefault="00891211" w:rsidP="00891211">
      <w:pPr>
        <w:snapToGrid/>
        <w:spacing w:line="340" w:lineRule="exact"/>
        <w:ind w:firstLine="480"/>
        <w:rPr>
          <w:rFonts w:cs="PMingLiU"/>
          <w:kern w:val="2"/>
          <w:sz w:val="24"/>
        </w:rPr>
      </w:pPr>
    </w:p>
    <w:p w:rsidR="00891211" w:rsidRPr="009D039D" w:rsidRDefault="00891211" w:rsidP="00891211">
      <w:pPr>
        <w:snapToGrid/>
        <w:spacing w:line="340" w:lineRule="exact"/>
        <w:ind w:firstLine="480"/>
        <w:rPr>
          <w:kern w:val="2"/>
          <w:szCs w:val="28"/>
        </w:rPr>
      </w:pPr>
      <w:r w:rsidRPr="009D039D">
        <w:rPr>
          <w:rFonts w:cs="PMingLiU" w:hint="eastAsia"/>
          <w:kern w:val="2"/>
          <w:szCs w:val="28"/>
        </w:rPr>
        <w:t>※</w:t>
      </w:r>
      <w:r w:rsidRPr="009D039D">
        <w:rPr>
          <w:rFonts w:hint="eastAsia"/>
          <w:kern w:val="2"/>
          <w:szCs w:val="28"/>
        </w:rPr>
        <w:t>計畫期程： 108年9月1日～109年5月30日。</w:t>
      </w:r>
    </w:p>
    <w:p w:rsidR="00891211" w:rsidRPr="009D039D" w:rsidRDefault="00891211" w:rsidP="00891211">
      <w:pPr>
        <w:snapToGrid/>
        <w:spacing w:line="340" w:lineRule="exact"/>
        <w:ind w:firstLine="480"/>
        <w:rPr>
          <w:kern w:val="2"/>
          <w:szCs w:val="28"/>
        </w:rPr>
      </w:pPr>
      <w:r w:rsidRPr="009D039D">
        <w:rPr>
          <w:rFonts w:cs="PMingLiU" w:hint="eastAsia"/>
          <w:kern w:val="2"/>
          <w:szCs w:val="28"/>
        </w:rPr>
        <w:t>※</w:t>
      </w:r>
      <w:r w:rsidRPr="009D039D">
        <w:rPr>
          <w:rFonts w:hint="eastAsia"/>
          <w:kern w:val="2"/>
          <w:szCs w:val="28"/>
        </w:rPr>
        <w:t>申請學校：南投縣 文昌國小</w:t>
      </w:r>
    </w:p>
    <w:p w:rsidR="00891211" w:rsidRPr="009D039D" w:rsidRDefault="00891211" w:rsidP="00891211">
      <w:pPr>
        <w:snapToGrid/>
        <w:spacing w:line="340" w:lineRule="exact"/>
        <w:ind w:firstLine="480"/>
        <w:rPr>
          <w:kern w:val="2"/>
          <w:szCs w:val="28"/>
        </w:rPr>
      </w:pPr>
      <w:r w:rsidRPr="009D039D">
        <w:rPr>
          <w:rFonts w:cs="PMingLiU" w:hint="eastAsia"/>
          <w:kern w:val="2"/>
          <w:szCs w:val="28"/>
        </w:rPr>
        <w:t>※</w:t>
      </w:r>
      <w:r w:rsidRPr="009D039D">
        <w:rPr>
          <w:rFonts w:hint="eastAsia"/>
          <w:kern w:val="2"/>
          <w:szCs w:val="28"/>
        </w:rPr>
        <w:t>申請日期：中華民國108年6月15日</w:t>
      </w:r>
    </w:p>
    <w:p w:rsidR="00891211" w:rsidRDefault="00891211" w:rsidP="00891211">
      <w:pPr>
        <w:adjustRightInd w:val="0"/>
        <w:spacing w:line="360" w:lineRule="auto"/>
        <w:rPr>
          <w:rFonts w:hint="eastAsia"/>
          <w:sz w:val="32"/>
          <w:szCs w:val="32"/>
        </w:rPr>
      </w:pPr>
    </w:p>
    <w:p w:rsidR="00267EDE" w:rsidRPr="00267EDE" w:rsidRDefault="00282D79" w:rsidP="00267EDE">
      <w:pPr>
        <w:snapToGrid/>
        <w:spacing w:line="340" w:lineRule="exact"/>
        <w:rPr>
          <w:b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-306070</wp:posOffset>
                </wp:positionV>
                <wp:extent cx="1055370" cy="32258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537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01E" w:rsidRDefault="00A7401E" w:rsidP="00267EDE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27" type="#_x0000_t202" style="position:absolute;margin-left:5in;margin-top:-24.1pt;width:83.1pt;height:2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" stroked="f">
                <v:path arrowok="t"/>
                <v:textbox style="mso-fit-shape-to-text:t">
                  <w:txbxContent>
                    <w:p w:rsidR="00A7401E" w:rsidRDefault="00A7401E" w:rsidP="00267EDE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267EDE" w:rsidRPr="00267EDE">
        <w:rPr>
          <w:rFonts w:hint="eastAsia"/>
          <w:b/>
          <w:kern w:val="2"/>
        </w:rPr>
        <w:t>3.計畫摘要表</w:t>
      </w:r>
    </w:p>
    <w:p w:rsidR="00267EDE" w:rsidRPr="00267EDE" w:rsidRDefault="00267EDE" w:rsidP="00267EDE">
      <w:pPr>
        <w:snapToGrid/>
        <w:spacing w:line="340" w:lineRule="exact"/>
        <w:rPr>
          <w:spacing w:val="-16"/>
          <w:kern w:val="2"/>
          <w:szCs w:val="28"/>
        </w:rPr>
      </w:pPr>
      <w:r w:rsidRPr="00267EDE">
        <w:rPr>
          <w:rFonts w:hint="eastAsia"/>
          <w:spacing w:val="-16"/>
          <w:kern w:val="2"/>
          <w:szCs w:val="28"/>
        </w:rPr>
        <w:t>南投縣</w:t>
      </w:r>
      <w:r w:rsidRPr="00267EDE">
        <w:rPr>
          <w:rFonts w:hint="eastAsia"/>
          <w:b/>
          <w:kern w:val="2"/>
          <w:sz w:val="24"/>
        </w:rPr>
        <w:t>文昌</w:t>
      </w:r>
      <w:r w:rsidRPr="00267EDE">
        <w:rPr>
          <w:rFonts w:hint="eastAsia"/>
          <w:spacing w:val="-16"/>
          <w:kern w:val="2"/>
          <w:szCs w:val="28"/>
        </w:rPr>
        <w:t>國小108學年度「</w:t>
      </w:r>
      <w:r w:rsidRPr="00267EDE">
        <w:rPr>
          <w:rFonts w:hint="eastAsia"/>
          <w:b/>
          <w:spacing w:val="-16"/>
          <w:kern w:val="2"/>
          <w:szCs w:val="28"/>
        </w:rPr>
        <w:t>學校</w:t>
      </w:r>
      <w:r w:rsidRPr="00267EDE">
        <w:rPr>
          <w:rFonts w:ascii="Times New Roman" w:hAnsi="Times New Roman" w:hint="eastAsia"/>
          <w:b/>
          <w:spacing w:val="-16"/>
          <w:kern w:val="2"/>
          <w:szCs w:val="28"/>
        </w:rPr>
        <w:t>辦理戶外教育自主學習課程</w:t>
      </w:r>
      <w:r w:rsidRPr="00267EDE">
        <w:rPr>
          <w:rFonts w:hint="eastAsia"/>
          <w:spacing w:val="-16"/>
          <w:kern w:val="2"/>
          <w:szCs w:val="28"/>
        </w:rPr>
        <w:t>」計畫摘要表</w:t>
      </w:r>
    </w:p>
    <w:tbl>
      <w:tblPr>
        <w:tblpPr w:leftFromText="180" w:rightFromText="180" w:vertAnchor="text" w:horzAnchor="margin" w:tblpY="3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835"/>
        <w:gridCol w:w="3544"/>
        <w:gridCol w:w="15"/>
        <w:gridCol w:w="1119"/>
        <w:gridCol w:w="2958"/>
      </w:tblGrid>
      <w:tr w:rsidR="00267EDE" w:rsidRPr="00267EDE" w:rsidTr="00B95C6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學校名稱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EDE" w:rsidRPr="00A37B7A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A37B7A">
              <w:rPr>
                <w:rFonts w:hint="eastAsia"/>
                <w:kern w:val="2"/>
                <w:sz w:val="24"/>
              </w:rPr>
              <w:t>文昌國小</w:t>
            </w:r>
          </w:p>
        </w:tc>
        <w:tc>
          <w:tcPr>
            <w:tcW w:w="40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EDE" w:rsidRPr="00267EDE" w:rsidRDefault="00267EDE" w:rsidP="00267EDE">
            <w:pPr>
              <w:snapToGrid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所處地區：</w:t>
            </w:r>
            <w:r w:rsidRPr="00267EDE">
              <w:rPr>
                <w:rFonts w:hint="eastAsia"/>
                <w:b/>
                <w:sz w:val="24"/>
              </w:rPr>
              <w:t>□</w:t>
            </w:r>
            <w:r w:rsidRPr="00267EDE">
              <w:rPr>
                <w:rFonts w:hint="eastAsia"/>
                <w:sz w:val="24"/>
              </w:rPr>
              <w:t xml:space="preserve">離島地區 </w:t>
            </w:r>
            <w:r w:rsidRPr="00267EDE">
              <w:rPr>
                <w:rFonts w:hint="eastAsia"/>
                <w:b/>
                <w:sz w:val="24"/>
              </w:rPr>
              <w:t>□</w:t>
            </w:r>
            <w:r w:rsidRPr="00267EDE">
              <w:rPr>
                <w:rFonts w:hint="eastAsia"/>
                <w:sz w:val="24"/>
              </w:rPr>
              <w:t>特偏地區</w:t>
            </w:r>
          </w:p>
          <w:p w:rsidR="00267EDE" w:rsidRPr="00267EDE" w:rsidRDefault="00267EDE" w:rsidP="00267EDE">
            <w:pPr>
              <w:snapToGrid/>
              <w:rPr>
                <w:b/>
                <w:sz w:val="24"/>
              </w:rPr>
            </w:pPr>
            <w:r w:rsidRPr="00A37B7A">
              <w:rPr>
                <w:rFonts w:hint="eastAsia"/>
                <w:sz w:val="24"/>
              </w:rPr>
              <w:sym w:font="Wingdings" w:char="F0FE"/>
            </w:r>
            <w:r w:rsidRPr="00267EDE">
              <w:rPr>
                <w:rFonts w:hint="eastAsia"/>
                <w:sz w:val="24"/>
              </w:rPr>
              <w:t xml:space="preserve">偏遠地區 </w:t>
            </w:r>
            <w:r w:rsidRPr="00267EDE">
              <w:rPr>
                <w:rFonts w:hint="eastAsia"/>
                <w:b/>
                <w:sz w:val="24"/>
              </w:rPr>
              <w:t>□</w:t>
            </w:r>
            <w:r w:rsidRPr="00267EDE">
              <w:rPr>
                <w:rFonts w:hint="eastAsia"/>
                <w:sz w:val="24"/>
              </w:rPr>
              <w:t xml:space="preserve">都會地區 </w:t>
            </w:r>
            <w:r w:rsidRPr="00267EDE">
              <w:rPr>
                <w:rFonts w:hint="eastAsia"/>
                <w:b/>
                <w:sz w:val="24"/>
              </w:rPr>
              <w:t>□</w:t>
            </w:r>
            <w:r w:rsidRPr="00267EDE">
              <w:rPr>
                <w:rFonts w:hint="eastAsia"/>
                <w:sz w:val="24"/>
              </w:rPr>
              <w:t xml:space="preserve">一般地區  　</w:t>
            </w:r>
          </w:p>
        </w:tc>
      </w:tr>
      <w:tr w:rsidR="00267EDE" w:rsidRPr="00267EDE" w:rsidTr="00B95C6E"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  <w:szCs w:val="22"/>
              </w:rPr>
              <w:t>計畫名稱</w:t>
            </w:r>
          </w:p>
        </w:tc>
        <w:tc>
          <w:tcPr>
            <w:tcW w:w="7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7EDE" w:rsidRPr="00267EDE" w:rsidRDefault="00267EDE" w:rsidP="00267EDE">
            <w:pPr>
              <w:snapToGrid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漫遊南台灣</w:t>
            </w:r>
            <w:r w:rsidRPr="00267EDE">
              <w:rPr>
                <w:sz w:val="24"/>
              </w:rPr>
              <w:t xml:space="preserve"> 體驗人文生態美</w:t>
            </w:r>
          </w:p>
        </w:tc>
      </w:tr>
      <w:tr w:rsidR="00267EDE" w:rsidRPr="00267EDE" w:rsidTr="00B95C6E"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  <w:szCs w:val="22"/>
              </w:rPr>
              <w:t>計畫班級/班群/學年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EDE" w:rsidRPr="00267EDE" w:rsidRDefault="00267EDE" w:rsidP="00267EDE">
            <w:pPr>
              <w:snapToGrid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六年級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計畫人數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7EDE" w:rsidRPr="00267EDE" w:rsidRDefault="00267EDE" w:rsidP="00267EDE">
            <w:pPr>
              <w:snapToGrid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21</w:t>
            </w:r>
          </w:p>
        </w:tc>
      </w:tr>
      <w:tr w:rsidR="00267EDE" w:rsidRPr="00267EDE" w:rsidTr="00B95C6E"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自主學習課程歷程</w:t>
            </w:r>
          </w:p>
        </w:tc>
        <w:tc>
          <w:tcPr>
            <w:tcW w:w="7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研發與實施年度： </w:t>
            </w:r>
            <w:r w:rsidRPr="00267EDE">
              <w:rPr>
                <w:rFonts w:hint="eastAsia"/>
                <w:kern w:val="2"/>
                <w:sz w:val="24"/>
                <w:u w:val="single"/>
              </w:rPr>
              <w:t>__108___</w:t>
            </w:r>
            <w:r w:rsidRPr="00267EDE">
              <w:rPr>
                <w:rFonts w:hint="eastAsia"/>
                <w:kern w:val="2"/>
                <w:sz w:val="24"/>
              </w:rPr>
              <w:t xml:space="preserve">年至 </w:t>
            </w:r>
            <w:r w:rsidRPr="00267EDE">
              <w:rPr>
                <w:rFonts w:hint="eastAsia"/>
                <w:kern w:val="2"/>
                <w:sz w:val="24"/>
                <w:u w:val="single"/>
              </w:rPr>
              <w:t>_109____</w:t>
            </w:r>
            <w:r w:rsidRPr="00267EDE">
              <w:rPr>
                <w:rFonts w:hint="eastAsia"/>
                <w:kern w:val="2"/>
                <w:sz w:val="24"/>
              </w:rPr>
              <w:t>年　　共</w:t>
            </w:r>
            <w:r w:rsidRPr="00267EDE">
              <w:rPr>
                <w:rFonts w:hint="eastAsia"/>
                <w:kern w:val="2"/>
                <w:sz w:val="24"/>
                <w:u w:val="single"/>
              </w:rPr>
              <w:t>__1__</w:t>
            </w:r>
            <w:r w:rsidRPr="00267EDE">
              <w:rPr>
                <w:rFonts w:hint="eastAsia"/>
                <w:kern w:val="2"/>
                <w:sz w:val="24"/>
              </w:rPr>
              <w:t>年</w:t>
            </w:r>
          </w:p>
        </w:tc>
      </w:tr>
      <w:tr w:rsidR="00267EDE" w:rsidRPr="00267EDE" w:rsidTr="00A37B7A"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校本願景</w:t>
            </w:r>
          </w:p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與學校特色</w:t>
            </w:r>
          </w:p>
        </w:tc>
        <w:tc>
          <w:tcPr>
            <w:tcW w:w="8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6445" w:rsidRPr="00A37B7A" w:rsidRDefault="009029EB" w:rsidP="00A37B7A">
            <w:pPr>
              <w:snapToGrid/>
              <w:jc w:val="both"/>
              <w:rPr>
                <w:rFonts w:hint="eastAsia"/>
                <w:kern w:val="2"/>
                <w:sz w:val="24"/>
              </w:rPr>
            </w:pPr>
            <w:r w:rsidRPr="00A37B7A">
              <w:rPr>
                <w:rFonts w:hint="eastAsia"/>
                <w:b/>
                <w:kern w:val="2"/>
                <w:sz w:val="24"/>
              </w:rPr>
              <w:t>校本願景</w:t>
            </w:r>
            <w:r w:rsidR="00267EDE" w:rsidRPr="00A37B7A">
              <w:rPr>
                <w:rFonts w:hint="eastAsia"/>
                <w:b/>
                <w:kern w:val="2"/>
                <w:sz w:val="24"/>
              </w:rPr>
              <w:t xml:space="preserve">包含以下四點 </w:t>
            </w:r>
            <w:r w:rsidR="00267EDE" w:rsidRPr="00A37B7A">
              <w:rPr>
                <w:rFonts w:hint="eastAsia"/>
                <w:kern w:val="2"/>
                <w:sz w:val="24"/>
              </w:rPr>
              <w:t>:</w:t>
            </w:r>
          </w:p>
          <w:p w:rsidR="00F26445" w:rsidRPr="00A37B7A" w:rsidRDefault="00F26445" w:rsidP="00A37B7A">
            <w:pPr>
              <w:snapToGrid/>
              <w:jc w:val="both"/>
              <w:rPr>
                <w:rFonts w:hint="eastAsia"/>
                <w:kern w:val="2"/>
                <w:sz w:val="24"/>
              </w:rPr>
            </w:pPr>
            <w:r w:rsidRPr="00A37B7A">
              <w:rPr>
                <w:rFonts w:hint="eastAsia"/>
                <w:kern w:val="2"/>
                <w:sz w:val="24"/>
              </w:rPr>
              <w:t>一、健康快樂：</w:t>
            </w:r>
          </w:p>
          <w:p w:rsidR="00F26445" w:rsidRPr="00F26445" w:rsidRDefault="00F26445" w:rsidP="00A37B7A">
            <w:pPr>
              <w:snapToGrid/>
              <w:ind w:left="480"/>
              <w:jc w:val="both"/>
              <w:rPr>
                <w:kern w:val="2"/>
                <w:sz w:val="24"/>
              </w:rPr>
            </w:pPr>
            <w:r w:rsidRPr="00A37B7A">
              <w:rPr>
                <w:rFonts w:hint="eastAsia"/>
                <w:kern w:val="2"/>
                <w:sz w:val="24"/>
              </w:rPr>
              <w:t>希望孩子們在學校中，能夠在健康與體育領域課程中快樂的學習，並且鍛鍊出健康的身體，進而培養尊重生命的精神，建立正確的人生。</w:t>
            </w:r>
          </w:p>
          <w:p w:rsidR="00F26445" w:rsidRPr="00F26445" w:rsidRDefault="00F26445" w:rsidP="00A37B7A">
            <w:pPr>
              <w:snapToGrid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二、溫文爾雅</w:t>
            </w:r>
          </w:p>
          <w:p w:rsidR="00267EDE" w:rsidRDefault="00F26445" w:rsidP="00A37B7A">
            <w:pPr>
              <w:snapToGrid/>
              <w:ind w:leftChars="172" w:left="482"/>
              <w:jc w:val="both"/>
              <w:rPr>
                <w:rFonts w:hint="eastAsia"/>
                <w:kern w:val="2"/>
                <w:sz w:val="24"/>
              </w:rPr>
            </w:pPr>
            <w:r w:rsidRPr="00F26445">
              <w:rPr>
                <w:rFonts w:hint="eastAsia"/>
                <w:kern w:val="2"/>
                <w:sz w:val="24"/>
              </w:rPr>
              <w:t>透過語文、社會、藝術與人文等學習領域及兩性、人權、生涯發展等議題，採用主題教學、綜合活動之教學方法，培養兩性互敬、互讓、彼此尊重的現代國民。並讓孩子們體認「施比受更有福」，而養成珍惜現在，創造將來的習慣。</w:t>
            </w:r>
          </w:p>
          <w:p w:rsidR="00F26445" w:rsidRPr="00F26445" w:rsidRDefault="00F26445" w:rsidP="00A37B7A">
            <w:pPr>
              <w:snapToGrid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三、探索超越</w:t>
            </w:r>
          </w:p>
          <w:p w:rsidR="00F26445" w:rsidRDefault="00F26445" w:rsidP="00A37B7A">
            <w:pPr>
              <w:snapToGrid/>
              <w:ind w:leftChars="172" w:left="482"/>
              <w:jc w:val="both"/>
              <w:rPr>
                <w:rFonts w:hint="eastAsia"/>
                <w:kern w:val="2"/>
                <w:sz w:val="24"/>
              </w:rPr>
            </w:pPr>
            <w:r w:rsidRPr="00F26445">
              <w:rPr>
                <w:rFonts w:hint="eastAsia"/>
                <w:kern w:val="2"/>
                <w:sz w:val="24"/>
              </w:rPr>
              <w:t>配合數學、自然與生活科技學習領域之探討及發現，培養學生的觀察、分析、</w:t>
            </w:r>
            <w:r w:rsidRPr="00F26445">
              <w:rPr>
                <w:rFonts w:hint="eastAsia"/>
                <w:kern w:val="2"/>
                <w:sz w:val="24"/>
              </w:rPr>
              <w:lastRenderedPageBreak/>
              <w:t>歸納等能力。運用資訊、環境等議題，讓孩子們主動學習，充實自己的知識及經驗，成為一個快樂的收割者。</w:t>
            </w:r>
          </w:p>
          <w:p w:rsidR="00F26445" w:rsidRPr="00F26445" w:rsidRDefault="00F26445" w:rsidP="00A37B7A">
            <w:pPr>
              <w:snapToGrid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四、</w:t>
            </w:r>
            <w:r w:rsidRPr="00F26445">
              <w:rPr>
                <w:rFonts w:hint="eastAsia"/>
                <w:kern w:val="2"/>
                <w:sz w:val="24"/>
              </w:rPr>
              <w:t>《創意實用》</w:t>
            </w:r>
          </w:p>
          <w:p w:rsidR="00F26445" w:rsidRDefault="00A37B7A" w:rsidP="00A37B7A">
            <w:pPr>
              <w:snapToGrid/>
              <w:ind w:leftChars="172" w:left="482"/>
              <w:jc w:val="both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透過七大領域及六大議題之學習、讓孩子們能運用獲</w:t>
            </w:r>
            <w:r w:rsidR="00F26445" w:rsidRPr="00F26445">
              <w:rPr>
                <w:rFonts w:hint="eastAsia"/>
                <w:kern w:val="2"/>
                <w:sz w:val="24"/>
              </w:rPr>
              <w:t>得的知識及資訊，發揮創意，解決日常生活中發生的問題。</w:t>
            </w:r>
          </w:p>
          <w:p w:rsidR="009029EB" w:rsidRPr="00A37B7A" w:rsidRDefault="009029EB" w:rsidP="00A37B7A">
            <w:pPr>
              <w:snapToGrid/>
              <w:jc w:val="both"/>
              <w:rPr>
                <w:rFonts w:hint="eastAsia"/>
                <w:b/>
                <w:kern w:val="2"/>
                <w:sz w:val="24"/>
              </w:rPr>
            </w:pPr>
            <w:r w:rsidRPr="00A37B7A">
              <w:rPr>
                <w:rFonts w:hint="eastAsia"/>
                <w:b/>
                <w:kern w:val="2"/>
                <w:sz w:val="24"/>
              </w:rPr>
              <w:t>學校特色</w:t>
            </w:r>
          </w:p>
          <w:p w:rsidR="009029EB" w:rsidRPr="00A37B7A" w:rsidRDefault="009029EB" w:rsidP="00A37B7A">
            <w:pPr>
              <w:snapToGrid/>
              <w:ind w:firstLineChars="200" w:firstLine="480"/>
              <w:jc w:val="both"/>
              <w:rPr>
                <w:rFonts w:hint="eastAsia"/>
                <w:kern w:val="2"/>
                <w:sz w:val="24"/>
              </w:rPr>
            </w:pPr>
            <w:r w:rsidRPr="00A37B7A">
              <w:rPr>
                <w:rFonts w:hint="eastAsia"/>
                <w:kern w:val="2"/>
                <w:sz w:val="24"/>
              </w:rPr>
              <w:t>本校雖處偏鄉，但對學生</w:t>
            </w:r>
            <w:r w:rsidR="00A37B7A">
              <w:rPr>
                <w:rFonts w:hint="eastAsia"/>
                <w:kern w:val="2"/>
                <w:sz w:val="24"/>
              </w:rPr>
              <w:t>的教學仍很用心，尤其在特色課程部份，針對孩子的特</w:t>
            </w:r>
            <w:r w:rsidR="00A37B7A" w:rsidRPr="00A37B7A">
              <w:rPr>
                <w:rFonts w:hint="eastAsia"/>
                <w:kern w:val="2"/>
                <w:sz w:val="24"/>
              </w:rPr>
              <w:t>質分組學習，</w:t>
            </w:r>
            <w:r w:rsidR="00A37B7A">
              <w:rPr>
                <w:rFonts w:hint="eastAsia"/>
                <w:kern w:val="2"/>
                <w:sz w:val="24"/>
              </w:rPr>
              <w:t>讓學生增加自己的經驗，有了這些經驗能應用在校外的自主學習，讓學習更有意義。</w:t>
            </w:r>
          </w:p>
        </w:tc>
      </w:tr>
      <w:tr w:rsidR="00267EDE" w:rsidRPr="00267EDE" w:rsidTr="00195EBF"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lastRenderedPageBreak/>
              <w:t>戶外教育自主學習課程原則與亮點說明</w:t>
            </w:r>
          </w:p>
        </w:tc>
        <w:tc>
          <w:tcPr>
            <w:tcW w:w="8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EDE" w:rsidRPr="00F26445" w:rsidRDefault="00267EDE" w:rsidP="00195EBF">
            <w:pPr>
              <w:numPr>
                <w:ilvl w:val="0"/>
                <w:numId w:val="25"/>
              </w:numPr>
              <w:snapToGrid/>
              <w:spacing w:line="400" w:lineRule="exact"/>
              <w:jc w:val="both"/>
              <w:rPr>
                <w:rFonts w:ascii="Times New Roman" w:hAnsi="Times New Roman" w:hint="eastAsia"/>
                <w:kern w:val="2"/>
                <w:sz w:val="24"/>
                <w:szCs w:val="22"/>
              </w:rPr>
            </w:pP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跨域連結：</w:t>
            </w:r>
          </w:p>
          <w:p w:rsidR="00F26445" w:rsidRPr="00F26445" w:rsidRDefault="00F26445" w:rsidP="00195EBF">
            <w:p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語文學習領域</w:t>
            </w:r>
          </w:p>
          <w:p w:rsidR="00F26445" w:rsidRPr="00F26445" w:rsidRDefault="00F26445" w:rsidP="00195EBF">
            <w:p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自然與生活科技領域</w:t>
            </w:r>
          </w:p>
          <w:p w:rsidR="00F26445" w:rsidRPr="00F26445" w:rsidRDefault="00F26445" w:rsidP="00195EBF">
            <w:p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社會學習領域</w:t>
            </w:r>
          </w:p>
          <w:p w:rsidR="00F26445" w:rsidRPr="00267EDE" w:rsidRDefault="00F26445" w:rsidP="00195EBF">
            <w:p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藝術與人文學習領域</w:t>
            </w:r>
          </w:p>
          <w:p w:rsidR="00267EDE" w:rsidRPr="00267EDE" w:rsidRDefault="00267EDE" w:rsidP="00195EBF">
            <w:pPr>
              <w:numPr>
                <w:ilvl w:val="0"/>
                <w:numId w:val="25"/>
              </w:num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體驗</w:t>
            </w:r>
            <w:r w:rsidR="00F26445" w:rsidRPr="00C61B45">
              <w:rPr>
                <w:rFonts w:ascii="Times New Roman" w:hAnsi="Times New Roman" w:hint="eastAsia"/>
                <w:kern w:val="2"/>
                <w:sz w:val="24"/>
                <w:szCs w:val="22"/>
              </w:rPr>
              <w:t>文化之美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：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 xml:space="preserve"> </w:t>
            </w:r>
          </w:p>
          <w:p w:rsidR="00267EDE" w:rsidRPr="00267EDE" w:rsidRDefault="00F26445" w:rsidP="00195EBF">
            <w:pPr>
              <w:numPr>
                <w:ilvl w:val="0"/>
                <w:numId w:val="27"/>
              </w:num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走讀南臺灣</w:t>
            </w:r>
            <w:r w:rsidR="00267EDE"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:</w:t>
            </w: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了解府城及港都的風俗及文史，並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與課本</w:t>
            </w:r>
            <w:r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的知識連結</w:t>
            </w:r>
            <w:r w:rsidR="00267EDE"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。</w:t>
            </w:r>
          </w:p>
          <w:p w:rsidR="00267EDE" w:rsidRPr="00267EDE" w:rsidRDefault="00267EDE" w:rsidP="00195EBF">
            <w:pPr>
              <w:numPr>
                <w:ilvl w:val="0"/>
                <w:numId w:val="27"/>
              </w:num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參觀奇美博物館</w:t>
            </w:r>
            <w:r w:rsidR="00F26445" w:rsidRPr="00F26445">
              <w:rPr>
                <w:rFonts w:ascii="Times New Roman" w:hAnsi="Times New Roman" w:hint="eastAsia"/>
                <w:kern w:val="2"/>
                <w:sz w:val="24"/>
                <w:szCs w:val="22"/>
              </w:rPr>
              <w:t>及台灣歷史博物館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 xml:space="preserve">: 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拓展藝文</w:t>
            </w:r>
            <w:r w:rsidR="00067EFA">
              <w:rPr>
                <w:rFonts w:ascii="Times New Roman" w:hAnsi="Times New Roman" w:hint="eastAsia"/>
                <w:kern w:val="2"/>
                <w:sz w:val="24"/>
                <w:szCs w:val="22"/>
              </w:rPr>
              <w:t>、歷史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視野。</w:t>
            </w:r>
          </w:p>
          <w:p w:rsidR="00267EDE" w:rsidRPr="00267EDE" w:rsidRDefault="005951F4" w:rsidP="00195EBF">
            <w:pPr>
              <w:numPr>
                <w:ilvl w:val="0"/>
                <w:numId w:val="27"/>
              </w:num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5951F4">
              <w:rPr>
                <w:rFonts w:ascii="Times New Roman" w:hAnsi="Times New Roman" w:hint="eastAsia"/>
                <w:kern w:val="2"/>
                <w:sz w:val="24"/>
                <w:szCs w:val="22"/>
              </w:rPr>
              <w:t>動手</w:t>
            </w:r>
            <w:r w:rsidRPr="005951F4">
              <w:rPr>
                <w:rFonts w:ascii="Times New Roman" w:hAnsi="Times New Roman" w:hint="eastAsia"/>
                <w:kern w:val="2"/>
                <w:sz w:val="24"/>
                <w:szCs w:val="22"/>
              </w:rPr>
              <w:t>DIY</w:t>
            </w:r>
            <w:r w:rsidRPr="005951F4">
              <w:rPr>
                <w:rFonts w:ascii="Times New Roman" w:hAnsi="Times New Roman" w:hint="eastAsia"/>
                <w:kern w:val="2"/>
                <w:sz w:val="24"/>
                <w:szCs w:val="22"/>
              </w:rPr>
              <w:t>，做出自己專屬的洗髮乳</w:t>
            </w:r>
            <w:r>
              <w:rPr>
                <w:rFonts w:ascii="Times New Roman" w:hAnsi="Times New Roman" w:hint="eastAsia"/>
                <w:kern w:val="2"/>
                <w:sz w:val="24"/>
                <w:szCs w:val="22"/>
              </w:rPr>
              <w:t>。</w:t>
            </w:r>
          </w:p>
          <w:p w:rsidR="00267EDE" w:rsidRPr="00267EDE" w:rsidRDefault="00C61B45" w:rsidP="00195EBF">
            <w:pPr>
              <w:numPr>
                <w:ilvl w:val="0"/>
                <w:numId w:val="25"/>
              </w:num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2"/>
              </w:rPr>
              <w:t>課程設計：課程與學校校本課程</w:t>
            </w:r>
          </w:p>
          <w:p w:rsidR="00267EDE" w:rsidRPr="00267EDE" w:rsidRDefault="00267EDE" w:rsidP="00195EBF">
            <w:pPr>
              <w:snapToGrid/>
              <w:jc w:val="both"/>
              <w:rPr>
                <w:kern w:val="2"/>
                <w:sz w:val="24"/>
                <w:szCs w:val="22"/>
              </w:rPr>
            </w:pPr>
            <w:r w:rsidRPr="00267EDE">
              <w:rPr>
                <w:rFonts w:hint="eastAsia"/>
                <w:kern w:val="2"/>
                <w:sz w:val="24"/>
                <w:szCs w:val="22"/>
              </w:rPr>
              <w:t>(1)多元創新：</w:t>
            </w:r>
            <w:r w:rsidR="00C61B45">
              <w:rPr>
                <w:rFonts w:hint="eastAsia"/>
                <w:kern w:val="2"/>
                <w:sz w:val="24"/>
                <w:szCs w:val="22"/>
              </w:rPr>
              <w:t>透過活動提供學生多元學習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，培養學生創造性思考的能力。</w:t>
            </w:r>
          </w:p>
          <w:p w:rsidR="00267EDE" w:rsidRPr="00267EDE" w:rsidRDefault="00267EDE" w:rsidP="00195EBF">
            <w:pPr>
              <w:snapToGrid/>
              <w:jc w:val="both"/>
              <w:rPr>
                <w:kern w:val="2"/>
                <w:sz w:val="24"/>
                <w:szCs w:val="22"/>
              </w:rPr>
            </w:pPr>
            <w:r w:rsidRPr="00267EDE">
              <w:rPr>
                <w:rFonts w:hint="eastAsia"/>
                <w:kern w:val="2"/>
                <w:sz w:val="24"/>
                <w:szCs w:val="22"/>
              </w:rPr>
              <w:t>(2)</w:t>
            </w:r>
            <w:r w:rsidR="00C61B45" w:rsidRPr="00C61B45">
              <w:rPr>
                <w:rFonts w:hint="eastAsia"/>
                <w:kern w:val="2"/>
                <w:sz w:val="24"/>
                <w:szCs w:val="22"/>
              </w:rPr>
              <w:t>走讀國際</w:t>
            </w:r>
            <w:r w:rsidR="00763C5F">
              <w:rPr>
                <w:rFonts w:hint="eastAsia"/>
                <w:kern w:val="2"/>
                <w:sz w:val="24"/>
                <w:szCs w:val="22"/>
              </w:rPr>
              <w:t>：引導孩子了解台灣海島，進而放眼世界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。</w:t>
            </w:r>
          </w:p>
          <w:p w:rsidR="00267EDE" w:rsidRPr="00267EDE" w:rsidRDefault="00267EDE" w:rsidP="00195EBF">
            <w:pPr>
              <w:snapToGrid/>
              <w:jc w:val="both"/>
              <w:rPr>
                <w:kern w:val="2"/>
                <w:sz w:val="24"/>
                <w:szCs w:val="22"/>
              </w:rPr>
            </w:pPr>
            <w:r w:rsidRPr="00267EDE">
              <w:rPr>
                <w:rFonts w:hint="eastAsia"/>
                <w:kern w:val="2"/>
                <w:sz w:val="24"/>
                <w:szCs w:val="22"/>
              </w:rPr>
              <w:t>(3)</w:t>
            </w:r>
            <w:r w:rsidR="00C61B45" w:rsidRPr="00C61B45">
              <w:rPr>
                <w:rFonts w:hint="eastAsia"/>
                <w:kern w:val="2"/>
                <w:sz w:val="24"/>
                <w:szCs w:val="22"/>
              </w:rPr>
              <w:t>主動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探索：透過實地的觀察與體驗活動</w:t>
            </w:r>
            <w:r w:rsidR="00C61B45" w:rsidRPr="00C61B45">
              <w:rPr>
                <w:rFonts w:hint="eastAsia"/>
                <w:kern w:val="2"/>
                <w:sz w:val="24"/>
                <w:szCs w:val="22"/>
              </w:rPr>
              <w:t>，讓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學生</w:t>
            </w:r>
            <w:r w:rsidR="00C61B45" w:rsidRPr="00C61B45">
              <w:rPr>
                <w:rFonts w:hint="eastAsia"/>
                <w:kern w:val="2"/>
                <w:sz w:val="24"/>
                <w:szCs w:val="22"/>
              </w:rPr>
              <w:t>有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學習探索</w:t>
            </w:r>
            <w:r w:rsidR="00C61B45" w:rsidRPr="00C61B45">
              <w:rPr>
                <w:rFonts w:hint="eastAsia"/>
                <w:kern w:val="2"/>
                <w:sz w:val="24"/>
                <w:szCs w:val="22"/>
              </w:rPr>
              <w:t>的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能力。</w:t>
            </w:r>
          </w:p>
          <w:p w:rsidR="00267EDE" w:rsidRPr="00267EDE" w:rsidRDefault="00267EDE" w:rsidP="00195EBF">
            <w:pPr>
              <w:snapToGrid/>
              <w:spacing w:line="400" w:lineRule="exact"/>
              <w:ind w:left="1680" w:hangingChars="700" w:hanging="1680"/>
              <w:jc w:val="both"/>
              <w:rPr>
                <w:kern w:val="2"/>
                <w:sz w:val="24"/>
                <w:szCs w:val="22"/>
              </w:rPr>
            </w:pPr>
            <w:r w:rsidRPr="00267EDE">
              <w:rPr>
                <w:rFonts w:hint="eastAsia"/>
                <w:kern w:val="2"/>
                <w:sz w:val="24"/>
                <w:szCs w:val="22"/>
              </w:rPr>
              <w:t>(4)鄉土情</w:t>
            </w:r>
            <w:r w:rsidR="001D472E" w:rsidRPr="001D472E">
              <w:rPr>
                <w:rFonts w:hint="eastAsia"/>
                <w:kern w:val="2"/>
                <w:sz w:val="24"/>
                <w:szCs w:val="22"/>
              </w:rPr>
              <w:t>懷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：</w:t>
            </w:r>
            <w:r w:rsidR="001D472E">
              <w:rPr>
                <w:rFonts w:hint="eastAsia"/>
                <w:kern w:val="2"/>
                <w:sz w:val="24"/>
                <w:szCs w:val="22"/>
              </w:rPr>
              <w:t>藉由參觀府城及港都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的文史景點，讓學生對</w:t>
            </w:r>
            <w:r w:rsidR="001D472E">
              <w:rPr>
                <w:rFonts w:hint="eastAsia"/>
                <w:kern w:val="2"/>
                <w:sz w:val="24"/>
                <w:szCs w:val="22"/>
              </w:rPr>
              <w:t>南台灣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有更深的認</w:t>
            </w:r>
            <w:r w:rsidR="001D472E">
              <w:rPr>
                <w:rFonts w:hint="eastAsia"/>
                <w:kern w:val="2"/>
                <w:sz w:val="24"/>
                <w:szCs w:val="22"/>
              </w:rPr>
              <w:t>識，進而喚起</w:t>
            </w:r>
            <w:r w:rsidRPr="00267EDE">
              <w:rPr>
                <w:rFonts w:hint="eastAsia"/>
                <w:kern w:val="2"/>
                <w:sz w:val="24"/>
                <w:szCs w:val="22"/>
              </w:rPr>
              <w:t>鄉土情懷。</w:t>
            </w:r>
          </w:p>
          <w:p w:rsidR="00267EDE" w:rsidRPr="00267EDE" w:rsidRDefault="00267EDE" w:rsidP="00195EBF">
            <w:pPr>
              <w:numPr>
                <w:ilvl w:val="0"/>
                <w:numId w:val="25"/>
              </w:numPr>
              <w:snapToGrid/>
              <w:spacing w:line="400" w:lineRule="exact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195EBF">
              <w:rPr>
                <w:rFonts w:ascii="Times New Roman" w:hAnsi="Times New Roman" w:hint="eastAsia"/>
                <w:kern w:val="2"/>
                <w:sz w:val="24"/>
                <w:szCs w:val="22"/>
              </w:rPr>
              <w:t>素養實踐：</w:t>
            </w: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t>說明自主學習的亮點並回應十二年國教重要核心素養的體現</w:t>
            </w:r>
          </w:p>
          <w:p w:rsidR="00267EDE" w:rsidRPr="00195EBF" w:rsidRDefault="00267EDE" w:rsidP="00195EBF">
            <w:pPr>
              <w:numPr>
                <w:ilvl w:val="0"/>
                <w:numId w:val="28"/>
              </w:numPr>
              <w:snapToGrid/>
              <w:jc w:val="both"/>
              <w:rPr>
                <w:kern w:val="2"/>
                <w:sz w:val="24"/>
                <w:szCs w:val="22"/>
              </w:rPr>
            </w:pPr>
            <w:r w:rsidRPr="00763C5F">
              <w:rPr>
                <w:rFonts w:hint="eastAsia"/>
                <w:kern w:val="2"/>
                <w:sz w:val="24"/>
                <w:szCs w:val="22"/>
              </w:rPr>
              <w:lastRenderedPageBreak/>
              <w:t>自主學習:</w:t>
            </w:r>
            <w:r w:rsidRPr="00267EDE">
              <w:rPr>
                <w:rFonts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Pr="00195EBF">
              <w:rPr>
                <w:rFonts w:hint="eastAsia"/>
                <w:kern w:val="2"/>
                <w:sz w:val="24"/>
                <w:szCs w:val="22"/>
              </w:rPr>
              <w:t>本次活動</w:t>
            </w:r>
            <w:r w:rsidR="00763C5F" w:rsidRPr="00195EBF">
              <w:rPr>
                <w:rFonts w:hint="eastAsia"/>
                <w:kern w:val="2"/>
                <w:sz w:val="24"/>
                <w:szCs w:val="22"/>
              </w:rPr>
              <w:t>是師生共同設計課程，主要是學生上網查資料設計，老師是引導，</w:t>
            </w:r>
            <w:r w:rsidRPr="00195EBF">
              <w:rPr>
                <w:rFonts w:hint="eastAsia"/>
                <w:kern w:val="2"/>
                <w:sz w:val="24"/>
                <w:szCs w:val="22"/>
              </w:rPr>
              <w:t>把知識、技能、態度整合在一</w:t>
            </w:r>
            <w:r w:rsidR="00195EBF">
              <w:rPr>
                <w:rFonts w:hint="eastAsia"/>
                <w:kern w:val="2"/>
                <w:sz w:val="24"/>
                <w:szCs w:val="22"/>
              </w:rPr>
              <w:t>起，讓</w:t>
            </w:r>
            <w:r w:rsidRPr="00195EBF">
              <w:rPr>
                <w:rFonts w:hint="eastAsia"/>
                <w:kern w:val="2"/>
                <w:sz w:val="24"/>
                <w:szCs w:val="22"/>
              </w:rPr>
              <w:t>完整的，不偏重知識方面。</w:t>
            </w:r>
          </w:p>
          <w:p w:rsidR="00267EDE" w:rsidRPr="00195EBF" w:rsidRDefault="00267EDE" w:rsidP="00195EBF">
            <w:pPr>
              <w:numPr>
                <w:ilvl w:val="0"/>
                <w:numId w:val="28"/>
              </w:numPr>
              <w:snapToGrid/>
              <w:jc w:val="both"/>
              <w:rPr>
                <w:kern w:val="2"/>
                <w:sz w:val="24"/>
                <w:szCs w:val="22"/>
              </w:rPr>
            </w:pPr>
            <w:r w:rsidRPr="00195EBF">
              <w:rPr>
                <w:rFonts w:hint="eastAsia"/>
                <w:kern w:val="2"/>
                <w:sz w:val="24"/>
                <w:szCs w:val="22"/>
              </w:rPr>
              <w:t>溝通互動:</w:t>
            </w:r>
            <w:r w:rsidR="00195EBF" w:rsidRPr="00195EBF">
              <w:rPr>
                <w:rFonts w:hint="eastAsia"/>
                <w:kern w:val="2"/>
                <w:sz w:val="24"/>
                <w:szCs w:val="22"/>
              </w:rPr>
              <w:t>在活動過程中，學生必須把學習內容與探究歷程結合在一起</w:t>
            </w:r>
            <w:r w:rsidRPr="00195EBF">
              <w:rPr>
                <w:rFonts w:hint="eastAsia"/>
                <w:kern w:val="2"/>
                <w:sz w:val="24"/>
                <w:szCs w:val="22"/>
              </w:rPr>
              <w:t>，培養其成為終身學習者。</w:t>
            </w:r>
          </w:p>
          <w:p w:rsidR="00267EDE" w:rsidRPr="00267EDE" w:rsidRDefault="00267EDE" w:rsidP="00195EBF">
            <w:pPr>
              <w:snapToGrid/>
              <w:ind w:left="240" w:hangingChars="100" w:hanging="240"/>
              <w:jc w:val="both"/>
              <w:rPr>
                <w:kern w:val="2"/>
                <w:sz w:val="24"/>
                <w:szCs w:val="22"/>
              </w:rPr>
            </w:pPr>
            <w:r w:rsidRPr="00195EBF">
              <w:rPr>
                <w:rFonts w:hint="eastAsia"/>
                <w:kern w:val="2"/>
                <w:sz w:val="24"/>
                <w:szCs w:val="22"/>
              </w:rPr>
              <w:t>(3)統整學習:</w:t>
            </w:r>
            <w:r w:rsidRPr="00267EDE">
              <w:rPr>
                <w:rFonts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Pr="00195EBF">
              <w:rPr>
                <w:rFonts w:hint="eastAsia"/>
                <w:kern w:val="2"/>
                <w:sz w:val="24"/>
                <w:szCs w:val="22"/>
              </w:rPr>
              <w:t>本次活動強調實踐力行的重要，讓學生可以統整所學</w:t>
            </w:r>
            <w:r w:rsidR="00195EBF">
              <w:rPr>
                <w:rFonts w:hint="eastAsia"/>
                <w:kern w:val="2"/>
                <w:sz w:val="24"/>
                <w:szCs w:val="22"/>
              </w:rPr>
              <w:t>的知識經驗加以實踐，落實「做中學、學中做」</w:t>
            </w:r>
            <w:r w:rsidRPr="00195EBF">
              <w:rPr>
                <w:rFonts w:hint="eastAsia"/>
                <w:kern w:val="2"/>
                <w:sz w:val="24"/>
                <w:szCs w:val="22"/>
              </w:rPr>
              <w:t>。</w:t>
            </w:r>
          </w:p>
        </w:tc>
      </w:tr>
      <w:tr w:rsidR="00267EDE" w:rsidRPr="00267EDE" w:rsidTr="00B95C6E"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both"/>
              <w:rPr>
                <w:kern w:val="2"/>
                <w:sz w:val="24"/>
              </w:rPr>
            </w:pPr>
            <w:r w:rsidRPr="00267EDE">
              <w:rPr>
                <w:rFonts w:ascii="Times New Roman" w:hAnsi="Times New Roman" w:hint="eastAsia"/>
                <w:kern w:val="2"/>
                <w:sz w:val="24"/>
                <w:szCs w:val="22"/>
              </w:rPr>
              <w:lastRenderedPageBreak/>
              <w:t>戶外教育自主學習課程預期效益</w:t>
            </w:r>
          </w:p>
        </w:tc>
        <w:tc>
          <w:tcPr>
            <w:tcW w:w="8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29C" w:rsidRPr="00D6229C" w:rsidRDefault="00D6229C" w:rsidP="00D6229C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D6229C">
              <w:rPr>
                <w:rFonts w:ascii="Times New Roman" w:hAnsi="Times New Roman" w:hint="eastAsia"/>
                <w:kern w:val="2"/>
                <w:sz w:val="24"/>
                <w:szCs w:val="22"/>
              </w:rPr>
              <w:t>（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1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）本次戶外教學場域多元，涵蓋：藝文、產業、生態、人文、自然，可培養</w:t>
            </w:r>
            <w:r w:rsidR="00D91B13">
              <w:rPr>
                <w:rFonts w:ascii="Times New Roman" w:hAnsi="Times New Roman"/>
                <w:kern w:val="2"/>
                <w:sz w:val="24"/>
                <w:szCs w:val="22"/>
              </w:rPr>
              <w:t>學</w:t>
            </w:r>
            <w:r w:rsidR="00D91B13">
              <w:rPr>
                <w:rFonts w:ascii="Times New Roman" w:hAnsi="Times New Roman" w:hint="eastAsia"/>
                <w:kern w:val="2"/>
                <w:sz w:val="24"/>
                <w:szCs w:val="22"/>
              </w:rPr>
              <w:t>生的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鄉土意識</w:t>
            </w:r>
          </w:p>
          <w:p w:rsidR="00D6229C" w:rsidRPr="00D6229C" w:rsidRDefault="00D6229C" w:rsidP="00D6229C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D6229C">
              <w:rPr>
                <w:rFonts w:ascii="Times New Roman" w:hAnsi="Times New Roman" w:hint="eastAsia"/>
                <w:kern w:val="2"/>
                <w:sz w:val="24"/>
                <w:szCs w:val="22"/>
              </w:rPr>
              <w:t>（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2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）進行生態教學、體驗創作活動、美感欣賞</w:t>
            </w:r>
          </w:p>
          <w:p w:rsidR="00D6229C" w:rsidRPr="00D6229C" w:rsidRDefault="00D6229C" w:rsidP="00D6229C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D6229C">
              <w:rPr>
                <w:rFonts w:ascii="Times New Roman" w:hAnsi="Times New Roman" w:hint="eastAsia"/>
                <w:kern w:val="2"/>
                <w:sz w:val="24"/>
                <w:szCs w:val="22"/>
              </w:rPr>
              <w:t>（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3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）實施戶外教育，將平時教室內的課堂學習延伸至學校之外</w:t>
            </w:r>
          </w:p>
          <w:p w:rsidR="00267EDE" w:rsidRPr="00267EDE" w:rsidRDefault="00D6229C" w:rsidP="00D6229C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D6229C">
              <w:rPr>
                <w:rFonts w:ascii="Times New Roman" w:hAnsi="Times New Roman" w:hint="eastAsia"/>
                <w:kern w:val="2"/>
                <w:sz w:val="24"/>
                <w:szCs w:val="22"/>
              </w:rPr>
              <w:t>（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4</w:t>
            </w:r>
            <w:r w:rsidRPr="00D6229C">
              <w:rPr>
                <w:rFonts w:ascii="Times New Roman" w:hAnsi="Times New Roman"/>
                <w:kern w:val="2"/>
                <w:sz w:val="24"/>
                <w:szCs w:val="22"/>
              </w:rPr>
              <w:t>）讓每一個場所都能學習，活化學生的感官與思考，使之具有主動觀察、探索、解決問題的能力，不僅能帶動課業學習的樂趣，更可發揮學生主動求知的力量。</w:t>
            </w:r>
          </w:p>
        </w:tc>
      </w:tr>
      <w:tr w:rsidR="00267EDE" w:rsidRPr="00267EDE" w:rsidTr="00B95C6E"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spacing w:line="320" w:lineRule="exact"/>
              <w:jc w:val="center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課程網址</w:t>
            </w:r>
          </w:p>
          <w:p w:rsidR="00267EDE" w:rsidRPr="00267EDE" w:rsidRDefault="00267EDE" w:rsidP="00267EDE">
            <w:pPr>
              <w:snapToGrid/>
              <w:jc w:val="center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(選擇性)</w:t>
            </w:r>
          </w:p>
        </w:tc>
        <w:tc>
          <w:tcPr>
            <w:tcW w:w="8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EDE" w:rsidRPr="00267EDE" w:rsidRDefault="00267EDE" w:rsidP="00267EDE">
            <w:pPr>
              <w:snapToGrid/>
              <w:spacing w:line="400" w:lineRule="exact"/>
              <w:rPr>
                <w:kern w:val="2"/>
                <w:sz w:val="24"/>
              </w:rPr>
            </w:pPr>
          </w:p>
        </w:tc>
      </w:tr>
      <w:tr w:rsidR="00267EDE" w:rsidRPr="00267EDE" w:rsidTr="00B95C6E"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spacing w:line="320" w:lineRule="exact"/>
              <w:jc w:val="center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計畫附件</w:t>
            </w:r>
          </w:p>
        </w:tc>
        <w:tc>
          <w:tcPr>
            <w:tcW w:w="8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EDE" w:rsidRPr="00267EDE" w:rsidRDefault="00267EDE" w:rsidP="00267EDE">
            <w:pPr>
              <w:snapToGrid/>
              <w:spacing w:line="400" w:lineRule="exact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（名稱）                                     件數：</w:t>
            </w:r>
          </w:p>
        </w:tc>
      </w:tr>
      <w:tr w:rsidR="00267EDE" w:rsidRPr="00267EDE" w:rsidTr="00B95C6E"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jc w:val="center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主要聯絡人</w:t>
            </w:r>
          </w:p>
        </w:tc>
        <w:tc>
          <w:tcPr>
            <w:tcW w:w="847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7EDE" w:rsidRPr="00267EDE" w:rsidRDefault="00267EDE" w:rsidP="00267EDE">
            <w:pPr>
              <w:snapToGrid/>
              <w:spacing w:line="240" w:lineRule="atLeas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姓名：</w:t>
            </w:r>
            <w:r w:rsidR="005951F4" w:rsidRPr="005951F4">
              <w:rPr>
                <w:rFonts w:hint="eastAsia"/>
                <w:kern w:val="2"/>
                <w:sz w:val="24"/>
              </w:rPr>
              <w:t>郭盈欣</w:t>
            </w:r>
            <w:r w:rsidRPr="00267EDE">
              <w:rPr>
                <w:rFonts w:hint="eastAsia"/>
                <w:kern w:val="2"/>
                <w:sz w:val="24"/>
              </w:rPr>
              <w:t xml:space="preserve">　　 職稱：</w:t>
            </w:r>
            <w:r w:rsidR="005951F4" w:rsidRPr="005951F4">
              <w:rPr>
                <w:rFonts w:hint="eastAsia"/>
                <w:kern w:val="2"/>
                <w:sz w:val="24"/>
              </w:rPr>
              <w:t>六年級</w:t>
            </w:r>
            <w:r w:rsidRPr="00267EDE">
              <w:rPr>
                <w:rFonts w:hint="eastAsia"/>
                <w:kern w:val="2"/>
                <w:sz w:val="24"/>
              </w:rPr>
              <w:t>導師      電話：(公)049-2</w:t>
            </w:r>
            <w:r w:rsidR="005951F4" w:rsidRPr="005951F4">
              <w:rPr>
                <w:rFonts w:hint="eastAsia"/>
                <w:kern w:val="2"/>
                <w:sz w:val="24"/>
              </w:rPr>
              <w:t>676305</w:t>
            </w:r>
          </w:p>
          <w:p w:rsidR="00267EDE" w:rsidRPr="00267EDE" w:rsidRDefault="00267EDE" w:rsidP="00267EDE">
            <w:pPr>
              <w:snapToGrid/>
              <w:spacing w:line="240" w:lineRule="atLeas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手機： </w:t>
            </w:r>
            <w:r w:rsidR="005951F4" w:rsidRPr="005951F4">
              <w:rPr>
                <w:rFonts w:hint="eastAsia"/>
                <w:kern w:val="2"/>
                <w:sz w:val="24"/>
              </w:rPr>
              <w:t>0939267723</w:t>
            </w:r>
            <w:r w:rsidR="005D3F20">
              <w:rPr>
                <w:rFonts w:hint="eastAsia"/>
                <w:kern w:val="2"/>
                <w:sz w:val="24"/>
              </w:rPr>
              <w:t xml:space="preserve">       </w:t>
            </w:r>
            <w:r w:rsidRPr="00267EDE">
              <w:rPr>
                <w:rFonts w:hint="eastAsia"/>
                <w:kern w:val="2"/>
                <w:sz w:val="24"/>
              </w:rPr>
              <w:t xml:space="preserve"> E-mail：</w:t>
            </w:r>
            <w:r w:rsidR="005951F4" w:rsidRPr="005951F4">
              <w:rPr>
                <w:kern w:val="2"/>
                <w:sz w:val="24"/>
              </w:rPr>
              <w:t>insin0126@yahoo.com.tw</w:t>
            </w:r>
          </w:p>
        </w:tc>
      </w:tr>
    </w:tbl>
    <w:p w:rsidR="00267EDE" w:rsidRPr="00267EDE" w:rsidRDefault="00267EDE" w:rsidP="00267EDE">
      <w:pPr>
        <w:snapToGrid/>
        <w:spacing w:line="340" w:lineRule="exact"/>
        <w:rPr>
          <w:rFonts w:ascii="Times New Roman" w:hAnsi="Times New Roman"/>
          <w:spacing w:val="-16"/>
          <w:kern w:val="2"/>
          <w:szCs w:val="28"/>
        </w:rPr>
      </w:pPr>
    </w:p>
    <w:p w:rsidR="00994583" w:rsidRDefault="00267EDE" w:rsidP="00267EDE">
      <w:pPr>
        <w:snapToGrid/>
        <w:rPr>
          <w:rFonts w:cs="DFHei-Md-HK-BF" w:hint="eastAsia"/>
          <w:b/>
          <w:sz w:val="26"/>
          <w:szCs w:val="26"/>
        </w:rPr>
      </w:pPr>
      <w:r w:rsidRPr="00267EDE">
        <w:rPr>
          <w:rFonts w:cs="DFHei-Md-HK-BF" w:hint="eastAsia"/>
          <w:b/>
          <w:bCs/>
          <w:sz w:val="26"/>
          <w:szCs w:val="26"/>
        </w:rPr>
        <w:t xml:space="preserve">承辦人：     </w:t>
      </w:r>
      <w:r w:rsidR="005D3F20">
        <w:rPr>
          <w:rFonts w:cs="DFHei-Md-HK-BF" w:hint="eastAsia"/>
          <w:b/>
          <w:bCs/>
          <w:sz w:val="26"/>
          <w:szCs w:val="26"/>
        </w:rPr>
        <w:t xml:space="preserve">  </w:t>
      </w:r>
      <w:r w:rsidRPr="00267EDE">
        <w:rPr>
          <w:rFonts w:cs="DFHei-Md-HK-BF" w:hint="eastAsia"/>
          <w:b/>
          <w:bCs/>
          <w:sz w:val="26"/>
          <w:szCs w:val="26"/>
        </w:rPr>
        <w:t xml:space="preserve"> </w:t>
      </w:r>
      <w:r w:rsidR="005D3F20">
        <w:rPr>
          <w:rFonts w:cs="DFHei-Md-HK-BF" w:hint="eastAsia"/>
          <w:b/>
          <w:bCs/>
          <w:sz w:val="26"/>
          <w:szCs w:val="26"/>
        </w:rPr>
        <w:t xml:space="preserve">  </w:t>
      </w:r>
      <w:r w:rsidR="00994583">
        <w:rPr>
          <w:rFonts w:cs="DFHei-Md-HK-BF" w:hint="eastAsia"/>
          <w:b/>
          <w:bCs/>
          <w:sz w:val="26"/>
          <w:szCs w:val="26"/>
        </w:rPr>
        <w:t>教導主任：</w:t>
      </w:r>
      <w:r w:rsidRPr="00267EDE">
        <w:rPr>
          <w:rFonts w:cs="DFHei-Md-HK-BF" w:hint="eastAsia"/>
          <w:b/>
          <w:bCs/>
          <w:sz w:val="26"/>
          <w:szCs w:val="26"/>
        </w:rPr>
        <w:t xml:space="preserve">   </w:t>
      </w:r>
      <w:r w:rsidR="00994583">
        <w:rPr>
          <w:rFonts w:cs="DFHei-Md-HK-BF" w:hint="eastAsia"/>
          <w:b/>
          <w:bCs/>
          <w:sz w:val="26"/>
          <w:szCs w:val="26"/>
        </w:rPr>
        <w:t xml:space="preserve">             </w:t>
      </w:r>
      <w:r w:rsidRPr="00267EDE">
        <w:rPr>
          <w:rFonts w:cs="DFHei-Md-HK-BF" w:hint="eastAsia"/>
          <w:b/>
          <w:sz w:val="26"/>
          <w:szCs w:val="26"/>
        </w:rPr>
        <w:t>校長：</w:t>
      </w:r>
      <w:r w:rsidR="005D3F20">
        <w:rPr>
          <w:rFonts w:cs="DFHei-Md-HK-BF" w:hint="eastAsia"/>
          <w:b/>
          <w:color w:val="0070C0"/>
          <w:sz w:val="26"/>
          <w:szCs w:val="26"/>
        </w:rPr>
        <w:t xml:space="preserve">    </w:t>
      </w:r>
      <w:r w:rsidR="005D3F20">
        <w:rPr>
          <w:rFonts w:cs="DFHei-Md-HK-BF" w:hint="eastAsia"/>
          <w:b/>
          <w:sz w:val="26"/>
          <w:szCs w:val="26"/>
        </w:rPr>
        <w:t xml:space="preserve">   </w:t>
      </w:r>
    </w:p>
    <w:p w:rsidR="00994583" w:rsidRDefault="00994583" w:rsidP="00267EDE">
      <w:pPr>
        <w:snapToGrid/>
        <w:rPr>
          <w:rFonts w:cs="DFHei-Md-HK-BF" w:hint="eastAsia"/>
          <w:b/>
          <w:sz w:val="26"/>
          <w:szCs w:val="26"/>
        </w:rPr>
      </w:pPr>
      <w:r>
        <w:rPr>
          <w:rFonts w:cs="DFHei-Md-HK-BF" w:hint="eastAsia"/>
          <w:b/>
          <w:sz w:val="26"/>
          <w:szCs w:val="26"/>
        </w:rPr>
        <w:t xml:space="preserve">                                               </w:t>
      </w:r>
    </w:p>
    <w:p w:rsidR="00267EDE" w:rsidRPr="00267EDE" w:rsidRDefault="00994583" w:rsidP="00267EDE">
      <w:pPr>
        <w:snapToGrid/>
        <w:rPr>
          <w:rFonts w:ascii="Times New Roman" w:hAnsi="Times New Roman"/>
          <w:b/>
          <w:kern w:val="2"/>
          <w:sz w:val="30"/>
          <w:szCs w:val="30"/>
        </w:rPr>
      </w:pPr>
      <w:r>
        <w:rPr>
          <w:rFonts w:cs="DFHei-Md-HK-BF" w:hint="eastAsia"/>
          <w:b/>
          <w:sz w:val="26"/>
          <w:szCs w:val="26"/>
        </w:rPr>
        <w:t xml:space="preserve">                                              </w:t>
      </w:r>
      <w:r w:rsidR="00267EDE" w:rsidRPr="00267EDE">
        <w:rPr>
          <w:rFonts w:hint="eastAsia"/>
          <w:kern w:val="2"/>
          <w:sz w:val="26"/>
          <w:szCs w:val="26"/>
        </w:rPr>
        <w:t>申請日期：108年　6月</w:t>
      </w:r>
      <w:r w:rsidR="005D3F20" w:rsidRPr="005D3F20">
        <w:rPr>
          <w:rFonts w:hint="eastAsia"/>
          <w:kern w:val="2"/>
          <w:sz w:val="26"/>
          <w:szCs w:val="26"/>
        </w:rPr>
        <w:t>17</w:t>
      </w:r>
      <w:r w:rsidR="00267EDE" w:rsidRPr="00267EDE">
        <w:rPr>
          <w:rFonts w:hint="eastAsia"/>
          <w:kern w:val="2"/>
          <w:sz w:val="26"/>
          <w:szCs w:val="26"/>
        </w:rPr>
        <w:t>日</w:t>
      </w:r>
    </w:p>
    <w:p w:rsidR="00267EDE" w:rsidRPr="00267EDE" w:rsidRDefault="00267EDE" w:rsidP="00267EDE">
      <w:pPr>
        <w:snapToGrid/>
        <w:spacing w:line="340" w:lineRule="exact"/>
        <w:rPr>
          <w:b/>
          <w:kern w:val="2"/>
        </w:rPr>
      </w:pPr>
    </w:p>
    <w:p w:rsidR="00267EDE" w:rsidRPr="00267EDE" w:rsidRDefault="00267EDE" w:rsidP="00267EDE">
      <w:pPr>
        <w:snapToGrid/>
        <w:spacing w:line="340" w:lineRule="exact"/>
        <w:rPr>
          <w:b/>
          <w:kern w:val="2"/>
        </w:rPr>
      </w:pPr>
    </w:p>
    <w:p w:rsidR="00267EDE" w:rsidRPr="00267EDE" w:rsidRDefault="00267EDE" w:rsidP="00267EDE">
      <w:pPr>
        <w:snapToGrid/>
        <w:spacing w:line="340" w:lineRule="exact"/>
        <w:rPr>
          <w:b/>
          <w:kern w:val="2"/>
        </w:rPr>
      </w:pPr>
    </w:p>
    <w:p w:rsidR="00267EDE" w:rsidRPr="00267EDE" w:rsidRDefault="00267EDE" w:rsidP="00267EDE">
      <w:pPr>
        <w:widowControl/>
        <w:snapToGrid/>
        <w:rPr>
          <w:b/>
          <w:kern w:val="2"/>
        </w:rPr>
      </w:pPr>
      <w:r w:rsidRPr="00267EDE">
        <w:rPr>
          <w:rFonts w:hint="eastAsia"/>
          <w:b/>
        </w:rPr>
        <w:br w:type="page"/>
      </w:r>
      <w:r w:rsidRPr="00267EDE">
        <w:rPr>
          <w:rFonts w:hint="eastAsia"/>
          <w:b/>
          <w:kern w:val="2"/>
        </w:rPr>
        <w:lastRenderedPageBreak/>
        <w:t>4.申請「自主學習課程」計畫書內文建議架構與目錄：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67EDE" w:rsidRPr="00267EDE" w:rsidTr="00C63D57">
        <w:trPr>
          <w:trHeight w:val="11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DE" w:rsidRPr="00267EDE" w:rsidRDefault="00267EDE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b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一、計畫名稱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color w:val="0070C0"/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   </w:t>
            </w:r>
            <w:r w:rsidR="005951F4" w:rsidRPr="005951F4">
              <w:rPr>
                <w:rFonts w:hint="eastAsia"/>
                <w:kern w:val="2"/>
                <w:sz w:val="24"/>
              </w:rPr>
              <w:t>漫遊南台灣</w:t>
            </w:r>
            <w:r w:rsidR="005951F4" w:rsidRPr="005951F4">
              <w:rPr>
                <w:kern w:val="2"/>
                <w:sz w:val="24"/>
              </w:rPr>
              <w:t xml:space="preserve"> 體驗人文生態美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二、理念目的</w:t>
            </w:r>
            <w:r w:rsidRPr="00267EDE">
              <w:rPr>
                <w:rFonts w:hint="eastAsia"/>
                <w:kern w:val="2"/>
                <w:sz w:val="24"/>
              </w:rPr>
              <w:t>（與十二年國教核心素養或校訂課程之關連性）</w:t>
            </w:r>
          </w:p>
          <w:p w:rsidR="005951F4" w:rsidRPr="002922BA" w:rsidRDefault="00267EDE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</w:t>
            </w: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 </w:t>
            </w:r>
            <w:r w:rsidR="005951F4" w:rsidRPr="002922BA">
              <w:rPr>
                <w:rFonts w:hint="eastAsia"/>
                <w:kern w:val="2"/>
                <w:sz w:val="24"/>
              </w:rPr>
              <w:t>（一）、結合各學習領域課程，讓學生從不同角度</w:t>
            </w:r>
            <w:r w:rsidR="005951F4" w:rsidRPr="002922BA">
              <w:rPr>
                <w:kern w:val="2"/>
                <w:sz w:val="24"/>
              </w:rPr>
              <w:t>(人文、環境、歷史)認識南台灣。</w:t>
            </w:r>
          </w:p>
          <w:p w:rsidR="005951F4" w:rsidRPr="002922BA" w:rsidRDefault="005951F4" w:rsidP="00994583">
            <w:pPr>
              <w:snapToGrid/>
              <w:spacing w:line="340" w:lineRule="exact"/>
              <w:ind w:leftChars="204" w:left="571"/>
              <w:contextualSpacing/>
              <w:jc w:val="both"/>
              <w:rPr>
                <w:kern w:val="2"/>
                <w:sz w:val="24"/>
              </w:rPr>
            </w:pPr>
            <w:r w:rsidRPr="002922BA">
              <w:rPr>
                <w:rFonts w:hint="eastAsia"/>
                <w:kern w:val="2"/>
                <w:sz w:val="24"/>
              </w:rPr>
              <w:t>（二）、藉由參觀地區所提供的資源，讓學生藉由不同的方式學習體驗新知。</w:t>
            </w:r>
          </w:p>
          <w:p w:rsidR="005951F4" w:rsidRPr="00FE2981" w:rsidRDefault="005951F4" w:rsidP="00C63D57">
            <w:pPr>
              <w:snapToGrid/>
              <w:spacing w:line="340" w:lineRule="exact"/>
              <w:ind w:leftChars="229" w:left="1361" w:hangingChars="300" w:hanging="720"/>
              <w:contextualSpacing/>
              <w:jc w:val="both"/>
              <w:rPr>
                <w:kern w:val="2"/>
                <w:sz w:val="24"/>
              </w:rPr>
            </w:pPr>
            <w:r w:rsidRPr="002922BA">
              <w:rPr>
                <w:rFonts w:hint="eastAsia"/>
                <w:kern w:val="2"/>
                <w:sz w:val="24"/>
              </w:rPr>
              <w:t>（三）、本校位</w:t>
            </w:r>
            <w:r w:rsidR="00B92741">
              <w:rPr>
                <w:rFonts w:hint="eastAsia"/>
                <w:kern w:val="2"/>
                <w:sz w:val="24"/>
              </w:rPr>
              <w:t>於偏鄉，學生文化刺激有限，藉由參觀奇美博物館及四草湖生態保護區、</w:t>
            </w:r>
            <w:r w:rsidR="00B92741" w:rsidRPr="00B92741">
              <w:rPr>
                <w:rFonts w:hint="eastAsia"/>
                <w:kern w:val="2"/>
                <w:sz w:val="24"/>
              </w:rPr>
              <w:t>科學工藝博物館</w:t>
            </w:r>
            <w:r w:rsidR="00B92741">
              <w:rPr>
                <w:rFonts w:hint="eastAsia"/>
                <w:kern w:val="2"/>
                <w:sz w:val="24"/>
              </w:rPr>
              <w:t>、</w:t>
            </w:r>
            <w:r w:rsidR="00B92741" w:rsidRPr="00B92741">
              <w:rPr>
                <w:rFonts w:hint="eastAsia"/>
                <w:kern w:val="2"/>
                <w:sz w:val="24"/>
              </w:rPr>
              <w:t>台灣歷史博物館</w:t>
            </w:r>
            <w:r w:rsidR="00B92741">
              <w:rPr>
                <w:rFonts w:hint="eastAsia"/>
                <w:kern w:val="2"/>
                <w:sz w:val="24"/>
              </w:rPr>
              <w:t>、</w:t>
            </w:r>
            <w:r w:rsidR="00B92741" w:rsidRPr="00B92741">
              <w:rPr>
                <w:rFonts w:hint="eastAsia"/>
                <w:kern w:val="2"/>
                <w:sz w:val="24"/>
              </w:rPr>
              <w:t>月桃故事館</w:t>
            </w:r>
            <w:r w:rsidRPr="002922BA">
              <w:rPr>
                <w:rFonts w:hint="eastAsia"/>
                <w:kern w:val="2"/>
                <w:sz w:val="24"/>
              </w:rPr>
              <w:t>開拓學生視野，並體會文化及生態之美。</w:t>
            </w:r>
          </w:p>
          <w:p w:rsidR="00267EDE" w:rsidRPr="00DC52AC" w:rsidRDefault="00267EDE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rFonts w:hint="eastAsia"/>
                <w:b/>
                <w:color w:val="FF0000"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三、計畫</w:t>
            </w:r>
            <w:r w:rsidRPr="00DC52AC">
              <w:rPr>
                <w:rFonts w:hint="eastAsia"/>
                <w:b/>
                <w:color w:val="FF0000"/>
                <w:kern w:val="2"/>
                <w:sz w:val="24"/>
              </w:rPr>
              <w:t>目標</w:t>
            </w:r>
          </w:p>
          <w:p w:rsidR="007C56BB" w:rsidRPr="007C56BB" w:rsidRDefault="007C56BB" w:rsidP="00A90FC1">
            <w:pPr>
              <w:snapToGrid/>
              <w:spacing w:line="340" w:lineRule="exact"/>
              <w:ind w:leftChars="305" w:left="1139" w:hanging="285"/>
              <w:contextualSpacing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1.</w:t>
            </w:r>
            <w:r w:rsidRPr="007C56BB">
              <w:rPr>
                <w:kern w:val="2"/>
                <w:sz w:val="24"/>
              </w:rPr>
              <w:t>經由戶外教學，學習同儕合作與參觀時應具備的態度及禮儀，並有實際體驗的經驗，走出校外學習，開拓視野。</w:t>
            </w:r>
          </w:p>
          <w:p w:rsidR="007C56BB" w:rsidRPr="007C56BB" w:rsidRDefault="007C56BB" w:rsidP="00A90FC1">
            <w:pPr>
              <w:snapToGrid/>
              <w:spacing w:line="340" w:lineRule="exact"/>
              <w:ind w:leftChars="305" w:left="1139" w:hanging="285"/>
              <w:contextualSpacing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2.</w:t>
            </w:r>
            <w:r w:rsidRPr="007C56BB">
              <w:rPr>
                <w:kern w:val="2"/>
                <w:sz w:val="24"/>
              </w:rPr>
              <w:t>本課程結合自然與生活科技、社會、藝術與人文領域，了解鄉土文化，藉由認識早期台灣文化，了解台灣的歷史變遷，培養愛家鄉愛土地的價值觀。</w:t>
            </w:r>
          </w:p>
          <w:p w:rsidR="007C56BB" w:rsidRPr="007C56BB" w:rsidRDefault="007C56BB" w:rsidP="00A90FC1">
            <w:pPr>
              <w:snapToGrid/>
              <w:spacing w:line="340" w:lineRule="exact"/>
              <w:ind w:leftChars="305" w:left="1139" w:hanging="285"/>
              <w:contextualSpacing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3.</w:t>
            </w:r>
            <w:r w:rsidRPr="007C56BB">
              <w:rPr>
                <w:kern w:val="2"/>
                <w:sz w:val="24"/>
              </w:rPr>
              <w:t>透過不同展館的藝術導覽欣賞及實際操作體驗，培養學生審美觀，落實生活美學，期許學生在未來有更好的表現。</w:t>
            </w:r>
          </w:p>
          <w:p w:rsidR="005B78EB" w:rsidRPr="00C63D57" w:rsidRDefault="007C56BB" w:rsidP="00A90FC1">
            <w:pPr>
              <w:snapToGrid/>
              <w:spacing w:line="340" w:lineRule="exact"/>
              <w:ind w:leftChars="305" w:left="856" w:hanging="2"/>
              <w:contextualSpacing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4</w:t>
            </w:r>
            <w:r>
              <w:rPr>
                <w:kern w:val="2"/>
                <w:sz w:val="24"/>
              </w:rPr>
              <w:t>.</w:t>
            </w:r>
            <w:r w:rsidRPr="007C56BB">
              <w:rPr>
                <w:rFonts w:hint="eastAsia"/>
                <w:kern w:val="2"/>
                <w:sz w:val="24"/>
              </w:rPr>
              <w:t>從生態園區、公園生態，了解人與環境該如何平衡相處，並培養愛環境的正確觀念。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b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四、校訂課程之內涵</w:t>
            </w:r>
          </w:p>
          <w:p w:rsidR="00FE2981" w:rsidRPr="00FE2981" w:rsidRDefault="00FE2981" w:rsidP="00A90FC1">
            <w:pPr>
              <w:snapToGrid/>
              <w:ind w:leftChars="305" w:left="2272" w:hangingChars="591" w:hanging="1418"/>
              <w:jc w:val="both"/>
              <w:rPr>
                <w:kern w:val="2"/>
                <w:sz w:val="24"/>
                <w:szCs w:val="22"/>
              </w:rPr>
            </w:pPr>
            <w:r w:rsidRPr="00FE2981">
              <w:rPr>
                <w:rFonts w:hint="eastAsia"/>
                <w:kern w:val="2"/>
                <w:sz w:val="24"/>
                <w:szCs w:val="22"/>
              </w:rPr>
              <w:t>1茶鄉茶香</w:t>
            </w:r>
            <w:r>
              <w:rPr>
                <w:rFonts w:hint="eastAsia"/>
                <w:kern w:val="2"/>
                <w:sz w:val="24"/>
                <w:szCs w:val="22"/>
              </w:rPr>
              <w:t>：</w:t>
            </w:r>
            <w:r w:rsidR="00E86CC4">
              <w:rPr>
                <w:rFonts w:hint="eastAsia"/>
                <w:kern w:val="2"/>
                <w:sz w:val="24"/>
                <w:szCs w:val="22"/>
              </w:rPr>
              <w:t>本校地處</w:t>
            </w:r>
            <w:r w:rsidR="00E86CC4" w:rsidRPr="00FE2981">
              <w:rPr>
                <w:rFonts w:hint="eastAsia"/>
                <w:kern w:val="2"/>
                <w:sz w:val="24"/>
                <w:szCs w:val="22"/>
              </w:rPr>
              <w:t>茶鄉</w:t>
            </w:r>
            <w:r w:rsidR="00E86CC4">
              <w:rPr>
                <w:rFonts w:hint="eastAsia"/>
                <w:kern w:val="2"/>
                <w:sz w:val="24"/>
                <w:szCs w:val="22"/>
              </w:rPr>
              <w:t>，以產茶著名，藉由這次戶外教育，讓</w:t>
            </w:r>
            <w:r w:rsidR="006C49DA">
              <w:rPr>
                <w:rFonts w:hint="eastAsia"/>
                <w:kern w:val="2"/>
                <w:sz w:val="24"/>
                <w:szCs w:val="22"/>
              </w:rPr>
              <w:t>學生了解除了自己的故鄉，也可以了解其他縣市鄉鎮的文化特色。</w:t>
            </w:r>
          </w:p>
          <w:p w:rsidR="00FE2981" w:rsidRPr="00FE2981" w:rsidRDefault="00FE2981" w:rsidP="00994583">
            <w:pPr>
              <w:snapToGrid/>
              <w:ind w:leftChars="305" w:left="1197" w:hangingChars="143" w:hanging="343"/>
              <w:jc w:val="both"/>
              <w:rPr>
                <w:kern w:val="2"/>
                <w:sz w:val="24"/>
                <w:szCs w:val="22"/>
              </w:rPr>
            </w:pPr>
            <w:r w:rsidRPr="00FE2981">
              <w:rPr>
                <w:rFonts w:hint="eastAsia"/>
                <w:kern w:val="2"/>
                <w:sz w:val="24"/>
                <w:szCs w:val="22"/>
              </w:rPr>
              <w:t>2資訊科技</w:t>
            </w:r>
            <w:r w:rsidR="000E2AE7">
              <w:rPr>
                <w:rFonts w:hint="eastAsia"/>
                <w:kern w:val="2"/>
                <w:sz w:val="24"/>
                <w:szCs w:val="22"/>
              </w:rPr>
              <w:t>：資源教育很重要，本校對</w:t>
            </w:r>
            <w:r w:rsidR="000E2AE7" w:rsidRPr="00FE2981">
              <w:rPr>
                <w:rFonts w:hint="eastAsia"/>
                <w:kern w:val="2"/>
                <w:sz w:val="24"/>
                <w:szCs w:val="22"/>
              </w:rPr>
              <w:t>資訊科技</w:t>
            </w:r>
            <w:r w:rsidR="000E2AE7">
              <w:rPr>
                <w:rFonts w:hint="eastAsia"/>
                <w:kern w:val="2"/>
                <w:sz w:val="24"/>
                <w:szCs w:val="22"/>
              </w:rPr>
              <w:t>的課程很重視，學生的</w:t>
            </w:r>
            <w:r w:rsidR="000E2AE7" w:rsidRPr="00FE2981">
              <w:rPr>
                <w:rFonts w:hint="eastAsia"/>
                <w:kern w:val="2"/>
                <w:sz w:val="24"/>
                <w:szCs w:val="22"/>
              </w:rPr>
              <w:t>資訊</w:t>
            </w:r>
            <w:r w:rsidR="000E2AE7">
              <w:rPr>
                <w:rFonts w:hint="eastAsia"/>
                <w:kern w:val="2"/>
                <w:sz w:val="24"/>
                <w:szCs w:val="22"/>
              </w:rPr>
              <w:t>能力很好。</w:t>
            </w:r>
          </w:p>
          <w:p w:rsidR="00267EDE" w:rsidRPr="00FE2981" w:rsidRDefault="00FE2981" w:rsidP="00A90FC1">
            <w:pPr>
              <w:snapToGrid/>
              <w:ind w:leftChars="305" w:left="2272" w:hangingChars="591" w:hanging="1418"/>
              <w:jc w:val="both"/>
              <w:rPr>
                <w:rFonts w:hint="eastAsia"/>
                <w:kern w:val="2"/>
                <w:sz w:val="24"/>
                <w:szCs w:val="22"/>
              </w:rPr>
            </w:pPr>
            <w:r w:rsidRPr="00FE2981">
              <w:rPr>
                <w:rFonts w:hint="eastAsia"/>
                <w:kern w:val="2"/>
                <w:sz w:val="24"/>
                <w:szCs w:val="22"/>
              </w:rPr>
              <w:t>3走讀國際</w:t>
            </w:r>
            <w:r w:rsidR="000E2AE7">
              <w:rPr>
                <w:rFonts w:hint="eastAsia"/>
                <w:kern w:val="2"/>
                <w:sz w:val="24"/>
                <w:szCs w:val="22"/>
              </w:rPr>
              <w:t>：英語教育是我們學校很重視的課程，除了正規課程外，語文活動時間及社團也有設計課程，讓學生的英語能力提升很多，落實紮根英語能力。</w:t>
            </w:r>
          </w:p>
          <w:p w:rsidR="00267EDE" w:rsidRPr="00E04D8D" w:rsidRDefault="00FE2981" w:rsidP="00A90FC1">
            <w:pPr>
              <w:snapToGrid/>
              <w:ind w:leftChars="305" w:left="2272" w:hangingChars="591" w:hanging="1418"/>
              <w:jc w:val="both"/>
              <w:rPr>
                <w:kern w:val="2"/>
                <w:sz w:val="24"/>
                <w:szCs w:val="22"/>
              </w:rPr>
            </w:pPr>
            <w:r w:rsidRPr="00FE2981">
              <w:rPr>
                <w:rFonts w:hint="eastAsia"/>
                <w:kern w:val="2"/>
                <w:sz w:val="24"/>
                <w:szCs w:val="22"/>
              </w:rPr>
              <w:t>4愛鄉戀校</w:t>
            </w:r>
            <w:r w:rsidR="000E2AE7">
              <w:rPr>
                <w:rFonts w:hint="eastAsia"/>
                <w:kern w:val="2"/>
                <w:sz w:val="24"/>
                <w:szCs w:val="22"/>
              </w:rPr>
              <w:t>：</w:t>
            </w:r>
            <w:r w:rsidR="00E04D8D">
              <w:rPr>
                <w:rFonts w:hint="eastAsia"/>
                <w:kern w:val="2"/>
                <w:sz w:val="24"/>
                <w:szCs w:val="22"/>
              </w:rPr>
              <w:t>食農教育也是我們學校很重視的課程，配合竹子生態，讓彈性課程落實校本課程。</w:t>
            </w:r>
          </w:p>
          <w:p w:rsidR="00267EDE" w:rsidRPr="00E04D8D" w:rsidRDefault="00267EDE" w:rsidP="00C63D57">
            <w:pPr>
              <w:snapToGrid/>
              <w:jc w:val="both"/>
              <w:rPr>
                <w:b/>
                <w:kern w:val="2"/>
                <w:sz w:val="24"/>
                <w:szCs w:val="22"/>
              </w:rPr>
            </w:pPr>
            <w:r w:rsidRPr="00E04D8D">
              <w:rPr>
                <w:rFonts w:hint="eastAsia"/>
                <w:b/>
                <w:kern w:val="2"/>
                <w:sz w:val="24"/>
                <w:szCs w:val="22"/>
              </w:rPr>
              <w:t xml:space="preserve">校本願景及特色與本次自主學習活動課程的關係 : </w:t>
            </w:r>
          </w:p>
          <w:p w:rsidR="00267EDE" w:rsidRPr="00C63D57" w:rsidRDefault="00C63D57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kern w:val="2"/>
                <w:sz w:val="24"/>
                <w:szCs w:val="22"/>
              </w:rPr>
            </w:pPr>
            <w:r>
              <w:rPr>
                <w:rFonts w:hint="eastAsia"/>
                <w:color w:val="0070C0"/>
                <w:kern w:val="2"/>
                <w:sz w:val="24"/>
                <w:szCs w:val="22"/>
              </w:rPr>
              <w:t xml:space="preserve">  </w:t>
            </w:r>
            <w:r w:rsidR="00B92741">
              <w:rPr>
                <w:rFonts w:hint="eastAsia"/>
                <w:color w:val="0070C0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期望</w:t>
            </w:r>
            <w:r>
              <w:rPr>
                <w:rFonts w:hint="eastAsia"/>
                <w:kern w:val="2"/>
                <w:sz w:val="24"/>
                <w:szCs w:val="22"/>
              </w:rPr>
              <w:t>藉由這次的戶外教育，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帶領孩子走出教室</w:t>
            </w:r>
            <w:r>
              <w:rPr>
                <w:rFonts w:hint="eastAsia"/>
                <w:kern w:val="2"/>
                <w:sz w:val="24"/>
                <w:szCs w:val="22"/>
              </w:rPr>
              <w:t>，走出自己的家鄉，到南臺灣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進行多元的學習課程，</w:t>
            </w:r>
            <w:r>
              <w:rPr>
                <w:rFonts w:hint="eastAsia"/>
                <w:kern w:val="2"/>
                <w:sz w:val="24"/>
                <w:szCs w:val="22"/>
              </w:rPr>
              <w:t>有機會由山區往海邊，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激發學生創作性的思考，並了解台灣的地方特色與古蹟文物</w:t>
            </w:r>
            <w:r>
              <w:rPr>
                <w:rFonts w:hint="eastAsia"/>
                <w:kern w:val="2"/>
                <w:sz w:val="24"/>
                <w:szCs w:val="22"/>
              </w:rPr>
              <w:t>，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以開拓學生的鄉土情懷，此外</w:t>
            </w:r>
            <w:r>
              <w:rPr>
                <w:rFonts w:hint="eastAsia"/>
                <w:kern w:val="2"/>
                <w:sz w:val="24"/>
                <w:szCs w:val="22"/>
              </w:rPr>
              <w:t>，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也藉由戶外教育</w:t>
            </w:r>
            <w:r>
              <w:rPr>
                <w:rFonts w:hint="eastAsia"/>
                <w:kern w:val="2"/>
                <w:sz w:val="24"/>
                <w:szCs w:val="22"/>
              </w:rPr>
              <w:t>活動增加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教師的教學知能及學生的</w:t>
            </w:r>
            <w:r>
              <w:rPr>
                <w:rFonts w:hint="eastAsia"/>
                <w:kern w:val="2"/>
                <w:sz w:val="24"/>
                <w:szCs w:val="22"/>
              </w:rPr>
              <w:t>主動</w:t>
            </w:r>
            <w:r w:rsidR="00267EDE" w:rsidRPr="00C63D57">
              <w:rPr>
                <w:rFonts w:hint="eastAsia"/>
                <w:kern w:val="2"/>
                <w:sz w:val="24"/>
                <w:szCs w:val="22"/>
              </w:rPr>
              <w:t>探索學習。</w:t>
            </w:r>
          </w:p>
          <w:p w:rsidR="00267EDE" w:rsidRPr="00267EDE" w:rsidRDefault="00267EDE" w:rsidP="00C63D57">
            <w:pPr>
              <w:snapToGrid/>
              <w:spacing w:line="340" w:lineRule="exact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五、戶外教育自主學習課程實施計畫（務必闡明促進學生「自主學習」的策略與</w:t>
            </w:r>
            <w:r w:rsidRPr="00DC52AC">
              <w:rPr>
                <w:rFonts w:hint="eastAsia"/>
                <w:b/>
                <w:color w:val="FF0000"/>
                <w:kern w:val="2"/>
                <w:sz w:val="24"/>
              </w:rPr>
              <w:t>方法</w:t>
            </w:r>
            <w:r w:rsidRPr="00267EDE">
              <w:rPr>
                <w:rFonts w:hint="eastAsia"/>
                <w:b/>
                <w:kern w:val="2"/>
                <w:sz w:val="24"/>
              </w:rPr>
              <w:t>）</w:t>
            </w:r>
          </w:p>
          <w:p w:rsidR="00267EDE" w:rsidRPr="00267EDE" w:rsidRDefault="00267EDE" w:rsidP="00C63D57">
            <w:pPr>
              <w:snapToGrid/>
              <w:spacing w:line="340" w:lineRule="exact"/>
              <w:ind w:firstLineChars="100" w:firstLine="240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lastRenderedPageBreak/>
              <w:t>（一）戶外教育自主學習之課程/活動緣起</w:t>
            </w:r>
          </w:p>
          <w:p w:rsidR="004B6076" w:rsidRPr="004B6076" w:rsidRDefault="002D3865" w:rsidP="00A90FC1">
            <w:pPr>
              <w:snapToGrid/>
              <w:spacing w:line="340" w:lineRule="exact"/>
              <w:ind w:leftChars="306" w:left="996" w:hangingChars="58" w:hanging="139"/>
              <w:contextualSpacing/>
              <w:jc w:val="both"/>
              <w:rPr>
                <w:kern w:val="2"/>
                <w:sz w:val="24"/>
              </w:rPr>
            </w:pPr>
            <w:r w:rsidRPr="002D3865">
              <w:rPr>
                <w:rFonts w:hint="eastAsia"/>
                <w:kern w:val="2"/>
                <w:sz w:val="24"/>
              </w:rPr>
              <w:t>1.</w:t>
            </w:r>
            <w:r w:rsidR="009678C4" w:rsidRPr="009678C4">
              <w:rPr>
                <w:rFonts w:hint="eastAsia"/>
                <w:kern w:val="2"/>
                <w:sz w:val="24"/>
              </w:rPr>
              <w:t>本校位於偏鄉，學生文化刺激有限</w:t>
            </w:r>
            <w:r w:rsidR="009678C4">
              <w:rPr>
                <w:rFonts w:hint="eastAsia"/>
                <w:kern w:val="2"/>
                <w:sz w:val="24"/>
              </w:rPr>
              <w:t>，</w:t>
            </w:r>
            <w:r w:rsidR="004B6076" w:rsidRPr="004B6076">
              <w:rPr>
                <w:rFonts w:hint="eastAsia"/>
                <w:kern w:val="2"/>
                <w:sz w:val="24"/>
              </w:rPr>
              <w:t>透過戶外教育的機會，參訪</w:t>
            </w:r>
            <w:r w:rsidR="004B6076">
              <w:rPr>
                <w:rFonts w:hint="eastAsia"/>
                <w:kern w:val="2"/>
                <w:sz w:val="24"/>
              </w:rPr>
              <w:t>南</w:t>
            </w:r>
            <w:r w:rsidR="004B6076" w:rsidRPr="004B6076">
              <w:rPr>
                <w:rFonts w:hint="eastAsia"/>
                <w:kern w:val="2"/>
                <w:sz w:val="24"/>
              </w:rPr>
              <w:t>臺灣</w:t>
            </w:r>
            <w:r w:rsidR="004B6076">
              <w:rPr>
                <w:rFonts w:hint="eastAsia"/>
                <w:kern w:val="2"/>
                <w:sz w:val="24"/>
              </w:rPr>
              <w:t>，</w:t>
            </w:r>
            <w:r>
              <w:rPr>
                <w:rFonts w:hint="eastAsia"/>
                <w:kern w:val="2"/>
                <w:sz w:val="24"/>
              </w:rPr>
              <w:t>除了認識臺南四草</w:t>
            </w:r>
            <w:r w:rsidR="00C63D57">
              <w:rPr>
                <w:rFonts w:hint="eastAsia"/>
                <w:kern w:val="2"/>
                <w:sz w:val="24"/>
              </w:rPr>
              <w:t>生態文化</w:t>
            </w:r>
            <w:r w:rsidR="00B92741">
              <w:rPr>
                <w:rFonts w:hint="eastAsia"/>
                <w:kern w:val="2"/>
                <w:sz w:val="24"/>
              </w:rPr>
              <w:t>、科工館</w:t>
            </w:r>
            <w:r>
              <w:rPr>
                <w:kern w:val="2"/>
                <w:sz w:val="24"/>
              </w:rPr>
              <w:t>的</w:t>
            </w:r>
            <w:r w:rsidRPr="004B6076">
              <w:rPr>
                <w:kern w:val="2"/>
                <w:sz w:val="24"/>
              </w:rPr>
              <w:t>自然、環境與人文景觀外，</w:t>
            </w:r>
            <w:r w:rsidR="004B6076" w:rsidRPr="004B6076">
              <w:rPr>
                <w:kern w:val="2"/>
                <w:sz w:val="24"/>
              </w:rPr>
              <w:t>也期</w:t>
            </w:r>
            <w:r>
              <w:rPr>
                <w:kern w:val="2"/>
                <w:sz w:val="24"/>
              </w:rPr>
              <w:t>望以親身體驗的方式</w:t>
            </w:r>
            <w:r w:rsidR="004B6076" w:rsidRPr="004B6076">
              <w:rPr>
                <w:kern w:val="2"/>
                <w:sz w:val="24"/>
              </w:rPr>
              <w:t>，讓學生領略臺灣土地之美，</w:t>
            </w:r>
            <w:r>
              <w:rPr>
                <w:kern w:val="2"/>
                <w:sz w:val="24"/>
              </w:rPr>
              <w:t>進而培養愛鄉愛</w:t>
            </w:r>
            <w:r w:rsidR="004B6076" w:rsidRPr="004B6076">
              <w:rPr>
                <w:kern w:val="2"/>
                <w:sz w:val="24"/>
              </w:rPr>
              <w:t>國的觀念與態度。</w:t>
            </w:r>
          </w:p>
          <w:p w:rsidR="004B6076" w:rsidRDefault="004B6076" w:rsidP="00A90FC1">
            <w:pPr>
              <w:snapToGrid/>
              <w:spacing w:line="340" w:lineRule="exact"/>
              <w:ind w:leftChars="258" w:left="998" w:hangingChars="115" w:hanging="276"/>
              <w:contextualSpacing/>
              <w:jc w:val="both"/>
              <w:rPr>
                <w:rFonts w:hint="eastAsia"/>
                <w:kern w:val="2"/>
                <w:sz w:val="24"/>
              </w:rPr>
            </w:pPr>
            <w:r w:rsidRPr="004B6076">
              <w:rPr>
                <w:kern w:val="2"/>
                <w:sz w:val="24"/>
              </w:rPr>
              <w:t>2.配合12</w:t>
            </w:r>
            <w:r w:rsidR="002D3865">
              <w:rPr>
                <w:kern w:val="2"/>
                <w:sz w:val="24"/>
              </w:rPr>
              <w:t>年國教課程綱</w:t>
            </w:r>
            <w:r w:rsidRPr="004B6076">
              <w:rPr>
                <w:kern w:val="2"/>
                <w:sz w:val="24"/>
              </w:rPr>
              <w:t>，以「自發」、「互動」及「共好」為</w:t>
            </w:r>
            <w:r w:rsidRPr="004B6076">
              <w:rPr>
                <w:rFonts w:hint="eastAsia"/>
                <w:kern w:val="2"/>
                <w:sz w:val="24"/>
              </w:rPr>
              <w:t>理念，培養學生成為主動學習者，以開放有趣的</w:t>
            </w:r>
            <w:r w:rsidR="002D3865">
              <w:rPr>
                <w:rFonts w:hint="eastAsia"/>
                <w:kern w:val="2"/>
                <w:sz w:val="24"/>
              </w:rPr>
              <w:t>設計</w:t>
            </w:r>
            <w:r w:rsidRPr="004B6076">
              <w:rPr>
                <w:rFonts w:hint="eastAsia"/>
                <w:kern w:val="2"/>
                <w:sz w:val="24"/>
              </w:rPr>
              <w:t>戶外教育</w:t>
            </w:r>
            <w:r w:rsidR="002D3865">
              <w:rPr>
                <w:rFonts w:hint="eastAsia"/>
                <w:kern w:val="2"/>
                <w:sz w:val="24"/>
              </w:rPr>
              <w:t>，</w:t>
            </w:r>
            <w:r w:rsidRPr="004B6076">
              <w:rPr>
                <w:rFonts w:hint="eastAsia"/>
                <w:kern w:val="2"/>
                <w:sz w:val="24"/>
              </w:rPr>
              <w:t>誘發學生的</w:t>
            </w:r>
            <w:r w:rsidR="002D3865">
              <w:rPr>
                <w:kern w:val="2"/>
                <w:sz w:val="24"/>
              </w:rPr>
              <w:t>學習動機與熱情，引導學生</w:t>
            </w:r>
            <w:r w:rsidRPr="004B6076">
              <w:rPr>
                <w:kern w:val="2"/>
                <w:sz w:val="24"/>
              </w:rPr>
              <w:t>養成與他人、與社會、與自然的各種互動能</w:t>
            </w:r>
            <w:r w:rsidR="002D3865">
              <w:rPr>
                <w:rFonts w:hint="eastAsia"/>
                <w:kern w:val="2"/>
                <w:sz w:val="24"/>
              </w:rPr>
              <w:t>力，協助學生應用及實踐課堂所學、體驗文化之美</w:t>
            </w:r>
            <w:r w:rsidRPr="004B6076">
              <w:rPr>
                <w:rFonts w:hint="eastAsia"/>
                <w:kern w:val="2"/>
                <w:sz w:val="24"/>
              </w:rPr>
              <w:t>，願意致力</w:t>
            </w:r>
            <w:r w:rsidR="002D3865">
              <w:rPr>
                <w:rFonts w:hint="eastAsia"/>
                <w:kern w:val="2"/>
                <w:sz w:val="24"/>
              </w:rPr>
              <w:t>於社會、自然與文化的永續發展，共同謀求</w:t>
            </w:r>
            <w:r w:rsidRPr="004B6076">
              <w:rPr>
                <w:rFonts w:hint="eastAsia"/>
                <w:kern w:val="2"/>
                <w:sz w:val="24"/>
              </w:rPr>
              <w:t>互惠與共好</w:t>
            </w:r>
            <w:r w:rsidR="00012F48">
              <w:rPr>
                <w:rFonts w:hint="eastAsia"/>
                <w:kern w:val="2"/>
                <w:sz w:val="24"/>
              </w:rPr>
              <w:t>，達到有效學習</w:t>
            </w:r>
            <w:r w:rsidRPr="004B6076">
              <w:rPr>
                <w:rFonts w:hint="eastAsia"/>
                <w:kern w:val="2"/>
                <w:sz w:val="24"/>
              </w:rPr>
              <w:t>。</w:t>
            </w:r>
          </w:p>
          <w:p w:rsidR="004B6076" w:rsidRPr="009678C4" w:rsidRDefault="004B6076" w:rsidP="00C63D57">
            <w:pPr>
              <w:snapToGrid/>
              <w:spacing w:line="340" w:lineRule="exact"/>
              <w:ind w:left="240"/>
              <w:contextualSpacing/>
              <w:jc w:val="both"/>
              <w:rPr>
                <w:kern w:val="2"/>
                <w:sz w:val="24"/>
              </w:rPr>
            </w:pPr>
          </w:p>
          <w:p w:rsidR="00267EDE" w:rsidRPr="00A26624" w:rsidRDefault="00267EDE" w:rsidP="00C63D57">
            <w:pPr>
              <w:snapToGrid/>
              <w:spacing w:line="340" w:lineRule="exact"/>
              <w:ind w:leftChars="100" w:left="280" w:firstLineChars="200" w:firstLine="480"/>
              <w:jc w:val="both"/>
              <w:rPr>
                <w:kern w:val="2"/>
                <w:sz w:val="24"/>
              </w:rPr>
            </w:pPr>
            <w:r w:rsidRPr="00A26624">
              <w:rPr>
                <w:rFonts w:hint="eastAsia"/>
                <w:kern w:val="2"/>
                <w:sz w:val="24"/>
              </w:rPr>
              <w:t>本次自主學習</w:t>
            </w:r>
            <w:r w:rsidR="00A26624">
              <w:rPr>
                <w:rFonts w:hint="eastAsia"/>
                <w:kern w:val="2"/>
                <w:sz w:val="24"/>
              </w:rPr>
              <w:t>的</w:t>
            </w:r>
            <w:r w:rsidRPr="00A26624">
              <w:rPr>
                <w:rFonts w:hint="eastAsia"/>
                <w:kern w:val="2"/>
                <w:sz w:val="24"/>
              </w:rPr>
              <w:t>課程結合各領域的學習</w:t>
            </w:r>
            <w:r w:rsidR="00A26624">
              <w:rPr>
                <w:rFonts w:hint="eastAsia"/>
                <w:kern w:val="2"/>
                <w:sz w:val="24"/>
              </w:rPr>
              <w:t>，期盼能給孩子們啟發</w:t>
            </w:r>
            <w:r w:rsidRPr="00A26624">
              <w:rPr>
                <w:rFonts w:hint="eastAsia"/>
                <w:kern w:val="2"/>
                <w:sz w:val="24"/>
              </w:rPr>
              <w:t>的機會</w:t>
            </w:r>
            <w:r w:rsidR="00A26624">
              <w:rPr>
                <w:rFonts w:hint="eastAsia"/>
                <w:kern w:val="2"/>
                <w:sz w:val="24"/>
              </w:rPr>
              <w:t>，主動探索學習各種知識，落實終身學習</w:t>
            </w:r>
            <w:r w:rsidRPr="00A26624">
              <w:rPr>
                <w:rFonts w:hint="eastAsia"/>
                <w:kern w:val="2"/>
                <w:sz w:val="24"/>
              </w:rPr>
              <w:t>。</w:t>
            </w:r>
          </w:p>
          <w:p w:rsidR="00267EDE" w:rsidRPr="00267EDE" w:rsidRDefault="00267EDE" w:rsidP="00C63D57">
            <w:pPr>
              <w:snapToGrid/>
              <w:spacing w:line="340" w:lineRule="exact"/>
              <w:ind w:firstLineChars="100" w:firstLine="240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（二）</w:t>
            </w:r>
            <w:r w:rsidR="00DC52AC" w:rsidRPr="00DC52AC">
              <w:rPr>
                <w:rFonts w:hint="eastAsia"/>
                <w:color w:val="FF0000"/>
                <w:kern w:val="2"/>
                <w:sz w:val="24"/>
              </w:rPr>
              <w:t>自主學習</w:t>
            </w:r>
            <w:r w:rsidRPr="00267EDE">
              <w:rPr>
                <w:rFonts w:hint="eastAsia"/>
                <w:kern w:val="2"/>
                <w:sz w:val="24"/>
              </w:rPr>
              <w:t>課程願景/活動</w:t>
            </w:r>
            <w:r w:rsidRPr="00404507">
              <w:rPr>
                <w:rFonts w:hint="eastAsia"/>
                <w:color w:val="FF0000"/>
                <w:kern w:val="2"/>
                <w:sz w:val="24"/>
              </w:rPr>
              <w:t>目的</w:t>
            </w:r>
          </w:p>
          <w:p w:rsidR="00D6229C" w:rsidRPr="00D6229C" w:rsidRDefault="00D6229C" w:rsidP="00A90FC1">
            <w:pPr>
              <w:snapToGrid/>
              <w:spacing w:line="340" w:lineRule="exact"/>
              <w:ind w:leftChars="306" w:left="1279" w:hangingChars="176" w:hanging="422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1.</w:t>
            </w:r>
            <w:r w:rsidRPr="00D6229C">
              <w:rPr>
                <w:kern w:val="2"/>
                <w:sz w:val="24"/>
              </w:rPr>
              <w:t>經由戶外教學，學習同儕合作與參觀時應具備的</w:t>
            </w:r>
            <w:r w:rsidRPr="00404507">
              <w:rPr>
                <w:color w:val="FF0000"/>
                <w:kern w:val="2"/>
                <w:sz w:val="24"/>
              </w:rPr>
              <w:t>態度及禮儀</w:t>
            </w:r>
            <w:r w:rsidRPr="00D6229C">
              <w:rPr>
                <w:kern w:val="2"/>
                <w:sz w:val="24"/>
              </w:rPr>
              <w:t>，並有實際體驗的經驗，走出校外學習，開拓視野。</w:t>
            </w:r>
          </w:p>
          <w:p w:rsidR="00D6229C" w:rsidRPr="00D6229C" w:rsidRDefault="00D6229C" w:rsidP="00A90FC1">
            <w:pPr>
              <w:snapToGrid/>
              <w:spacing w:line="340" w:lineRule="exact"/>
              <w:ind w:leftChars="306" w:left="1279" w:hangingChars="176" w:hanging="422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2.</w:t>
            </w:r>
            <w:r w:rsidRPr="00D6229C">
              <w:rPr>
                <w:kern w:val="2"/>
                <w:sz w:val="24"/>
              </w:rPr>
              <w:t>本課程</w:t>
            </w:r>
            <w:r w:rsidRPr="00FF45B7">
              <w:rPr>
                <w:color w:val="FF0000"/>
                <w:kern w:val="2"/>
                <w:sz w:val="24"/>
              </w:rPr>
              <w:t>結合自然與生活科技、社會、藝術與人文領域，</w:t>
            </w:r>
            <w:r w:rsidRPr="00404507">
              <w:rPr>
                <w:color w:val="FF0000"/>
                <w:kern w:val="2"/>
                <w:sz w:val="24"/>
              </w:rPr>
              <w:t>了解鄉土文化，藉由認識早期台灣文化，了解台灣的歷史變遷，培養愛家鄉愛土地的價值觀</w:t>
            </w:r>
            <w:r w:rsidRPr="00D6229C">
              <w:rPr>
                <w:kern w:val="2"/>
                <w:sz w:val="24"/>
              </w:rPr>
              <w:t>。</w:t>
            </w:r>
          </w:p>
          <w:p w:rsidR="00D6229C" w:rsidRPr="00404507" w:rsidRDefault="00D6229C" w:rsidP="00A90FC1">
            <w:pPr>
              <w:snapToGrid/>
              <w:spacing w:line="340" w:lineRule="exact"/>
              <w:ind w:leftChars="306" w:left="1279" w:hangingChars="176" w:hanging="422"/>
              <w:jc w:val="both"/>
              <w:rPr>
                <w:color w:val="FF0000"/>
                <w:kern w:val="2"/>
                <w:sz w:val="24"/>
              </w:rPr>
            </w:pPr>
            <w:r>
              <w:rPr>
                <w:kern w:val="2"/>
                <w:sz w:val="24"/>
              </w:rPr>
              <w:t>3.</w:t>
            </w:r>
            <w:r w:rsidRPr="00D6229C">
              <w:rPr>
                <w:kern w:val="2"/>
                <w:sz w:val="24"/>
              </w:rPr>
              <w:t>透過不同展館的藝術導覽欣賞及實際操作體驗，</w:t>
            </w:r>
            <w:r w:rsidRPr="00404507">
              <w:rPr>
                <w:color w:val="FF0000"/>
                <w:kern w:val="2"/>
                <w:sz w:val="24"/>
              </w:rPr>
              <w:t>培養學生審美觀，落實生活美學，期許學生在未來有更好的表現。</w:t>
            </w:r>
          </w:p>
          <w:p w:rsidR="00267EDE" w:rsidRPr="00267EDE" w:rsidRDefault="00D6229C" w:rsidP="00A90FC1">
            <w:pPr>
              <w:snapToGrid/>
              <w:spacing w:line="340" w:lineRule="exact"/>
              <w:ind w:leftChars="306" w:left="1279" w:hangingChars="176" w:hanging="422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4.</w:t>
            </w:r>
            <w:r w:rsidR="00C63D57">
              <w:rPr>
                <w:kern w:val="2"/>
                <w:sz w:val="24"/>
              </w:rPr>
              <w:t>從生態園區</w:t>
            </w:r>
            <w:r w:rsidRPr="00D6229C">
              <w:rPr>
                <w:kern w:val="2"/>
                <w:sz w:val="24"/>
              </w:rPr>
              <w:t>，</w:t>
            </w:r>
            <w:r w:rsidRPr="00404507">
              <w:rPr>
                <w:color w:val="FF0000"/>
                <w:kern w:val="2"/>
                <w:sz w:val="24"/>
              </w:rPr>
              <w:t>了解人與環境該如何平衡相處，並培養</w:t>
            </w:r>
            <w:r w:rsidR="00C63D57" w:rsidRPr="00404507">
              <w:rPr>
                <w:color w:val="FF0000"/>
                <w:kern w:val="2"/>
                <w:sz w:val="24"/>
              </w:rPr>
              <w:t>學</w:t>
            </w:r>
            <w:r w:rsidR="00C63D57" w:rsidRPr="00404507">
              <w:rPr>
                <w:rFonts w:hint="eastAsia"/>
                <w:color w:val="FF0000"/>
                <w:kern w:val="2"/>
                <w:sz w:val="24"/>
              </w:rPr>
              <w:t>生</w:t>
            </w:r>
            <w:r w:rsidRPr="00404507">
              <w:rPr>
                <w:color w:val="FF0000"/>
                <w:kern w:val="2"/>
                <w:sz w:val="24"/>
              </w:rPr>
              <w:t>愛</w:t>
            </w:r>
            <w:r w:rsidR="00C63D57" w:rsidRPr="00404507">
              <w:rPr>
                <w:rFonts w:hint="eastAsia"/>
                <w:color w:val="FF0000"/>
                <w:kern w:val="2"/>
                <w:sz w:val="24"/>
              </w:rPr>
              <w:t>護</w:t>
            </w:r>
            <w:r w:rsidRPr="00404507">
              <w:rPr>
                <w:color w:val="FF0000"/>
                <w:kern w:val="2"/>
                <w:sz w:val="24"/>
              </w:rPr>
              <w:t>環境的正確觀念</w:t>
            </w:r>
            <w:r w:rsidRPr="00D6229C">
              <w:rPr>
                <w:kern w:val="2"/>
                <w:sz w:val="24"/>
              </w:rPr>
              <w:t>。</w:t>
            </w:r>
          </w:p>
          <w:p w:rsid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（三）戶外教育自主學習課程設計：</w:t>
            </w:r>
          </w:p>
          <w:p w:rsidR="005F00D7" w:rsidRPr="0025299D" w:rsidRDefault="0025299D" w:rsidP="00C63D57">
            <w:pPr>
              <w:snapToGrid/>
              <w:spacing w:line="340" w:lineRule="exact"/>
              <w:jc w:val="both"/>
              <w:rPr>
                <w:rFonts w:hint="eastAsia"/>
                <w:color w:val="FF0000"/>
                <w:kern w:val="2"/>
                <w:sz w:val="24"/>
              </w:rPr>
            </w:pPr>
            <w:r>
              <w:rPr>
                <w:rFonts w:hint="eastAsia"/>
                <w:color w:val="FF0000"/>
                <w:kern w:val="2"/>
                <w:sz w:val="24"/>
              </w:rPr>
              <w:t xml:space="preserve">      </w:t>
            </w:r>
            <w:r w:rsidRPr="0025299D">
              <w:rPr>
                <w:rFonts w:hint="eastAsia"/>
                <w:color w:val="FF0000"/>
                <w:kern w:val="2"/>
                <w:sz w:val="24"/>
              </w:rPr>
              <w:t>本課程採取跨領域學習之規劃，包括自然與生活科技、社會、藝術與人文</w:t>
            </w:r>
            <w:r>
              <w:rPr>
                <w:rFonts w:hint="eastAsia"/>
                <w:color w:val="FF0000"/>
                <w:kern w:val="2"/>
                <w:sz w:val="24"/>
              </w:rPr>
              <w:t>等</w:t>
            </w:r>
            <w:r w:rsidRPr="0025299D">
              <w:rPr>
                <w:rFonts w:hint="eastAsia"/>
                <w:color w:val="FF0000"/>
                <w:kern w:val="2"/>
                <w:sz w:val="24"/>
              </w:rPr>
              <w:t>領域</w:t>
            </w:r>
            <w:r>
              <w:rPr>
                <w:rFonts w:hint="eastAsia"/>
                <w:color w:val="FF0000"/>
                <w:kern w:val="2"/>
                <w:sz w:val="24"/>
              </w:rPr>
              <w:t>。</w:t>
            </w:r>
            <w:r w:rsidR="005F0AA4">
              <w:rPr>
                <w:rFonts w:hint="eastAsia"/>
                <w:color w:val="FF0000"/>
                <w:kern w:val="2"/>
                <w:sz w:val="24"/>
              </w:rPr>
              <w:t>說明如下:</w:t>
            </w:r>
          </w:p>
          <w:p w:rsidR="00267EDE" w:rsidRPr="00267EDE" w:rsidRDefault="00267EDE" w:rsidP="00A90FC1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1.課前討論：</w:t>
            </w:r>
          </w:p>
          <w:p w:rsidR="00267EDE" w:rsidRPr="002922BA" w:rsidRDefault="00267EDE" w:rsidP="00A90FC1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 </w:t>
            </w:r>
            <w:r w:rsidRPr="002922BA">
              <w:rPr>
                <w:rFonts w:hint="eastAsia"/>
                <w:kern w:val="2"/>
                <w:sz w:val="24"/>
              </w:rPr>
              <w:t>師生共同討論與規劃行程及活動內容</w:t>
            </w:r>
            <w:r w:rsidR="002922BA" w:rsidRPr="002922BA">
              <w:rPr>
                <w:rFonts w:hint="eastAsia"/>
                <w:kern w:val="2"/>
                <w:sz w:val="24"/>
              </w:rPr>
              <w:t>、課程進行的方式，也參考上屆六年級</w:t>
            </w:r>
            <w:r w:rsidRPr="002922BA">
              <w:rPr>
                <w:rFonts w:hint="eastAsia"/>
                <w:kern w:val="2"/>
                <w:sz w:val="24"/>
              </w:rPr>
              <w:t>的成功經驗</w:t>
            </w:r>
            <w:r w:rsidR="00404507">
              <w:rPr>
                <w:rFonts w:hint="eastAsia"/>
                <w:kern w:val="2"/>
                <w:sz w:val="24"/>
              </w:rPr>
              <w:t>，</w:t>
            </w:r>
            <w:r w:rsidR="00404507" w:rsidRPr="005F0AA4">
              <w:rPr>
                <w:rFonts w:hint="eastAsia"/>
                <w:color w:val="FF0000"/>
                <w:kern w:val="2"/>
                <w:sz w:val="24"/>
              </w:rPr>
              <w:t>並且結合領域課程規畫跨領域學習。</w:t>
            </w:r>
          </w:p>
          <w:p w:rsidR="00267EDE" w:rsidRDefault="00267EDE" w:rsidP="00A90FC1">
            <w:pPr>
              <w:snapToGrid/>
              <w:spacing w:line="340" w:lineRule="exact"/>
              <w:ind w:leftChars="255" w:left="715" w:hanging="1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2.課中學習：</w:t>
            </w:r>
          </w:p>
          <w:p w:rsidR="00404507" w:rsidRPr="00FF45B7" w:rsidRDefault="001925B2" w:rsidP="00404507">
            <w:pPr>
              <w:snapToGrid/>
              <w:spacing w:line="340" w:lineRule="exact"/>
              <w:ind w:leftChars="255" w:left="715" w:hanging="1"/>
              <w:jc w:val="both"/>
              <w:rPr>
                <w:rFonts w:hint="eastAsia"/>
                <w:b/>
                <w:color w:val="FF0000"/>
                <w:kern w:val="2"/>
                <w:sz w:val="24"/>
              </w:rPr>
            </w:pPr>
            <w:r>
              <w:rPr>
                <w:kern w:val="2"/>
                <w:sz w:val="24"/>
              </w:rPr>
              <w:t>（</w:t>
            </w:r>
            <w:r w:rsidRPr="001925B2">
              <w:rPr>
                <w:kern w:val="2"/>
                <w:sz w:val="24"/>
              </w:rPr>
              <w:t>1</w:t>
            </w:r>
            <w:r>
              <w:rPr>
                <w:kern w:val="2"/>
                <w:sz w:val="24"/>
              </w:rPr>
              <w:t>）</w:t>
            </w:r>
            <w:r w:rsidR="00B92741">
              <w:rPr>
                <w:b/>
                <w:kern w:val="2"/>
                <w:sz w:val="24"/>
              </w:rPr>
              <w:t>台江國家公園</w:t>
            </w:r>
            <w:r w:rsidR="00404507" w:rsidRPr="00FF45B7">
              <w:rPr>
                <w:rFonts w:hint="eastAsia"/>
                <w:b/>
                <w:color w:val="FF0000"/>
                <w:kern w:val="2"/>
                <w:sz w:val="24"/>
              </w:rPr>
              <w:t>(結合社會領域和自然與生活科技領域)</w:t>
            </w:r>
          </w:p>
          <w:p w:rsidR="001925B2" w:rsidRPr="001925B2" w:rsidRDefault="001925B2" w:rsidP="00A90FC1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1925B2">
              <w:rPr>
                <w:rFonts w:hint="eastAsia"/>
                <w:kern w:val="2"/>
                <w:sz w:val="24"/>
              </w:rPr>
              <w:t>可以一覽竹筏港、運鹽古運河、嘉南大圳、鹽水溪的生態，其中可以經歷水中森林及鷺鷥，還有濕地上的招潮蟹、彈塗魚、海和尚等生物，還有體會魚村的生活形態感受。最後從中了解人與環境的互動互依關係，瞭解大自然並學會愛護大自然。</w:t>
            </w:r>
          </w:p>
          <w:p w:rsidR="00634D87" w:rsidRPr="00FF45B7" w:rsidRDefault="001925B2" w:rsidP="00196FE9">
            <w:pPr>
              <w:snapToGrid/>
              <w:spacing w:line="340" w:lineRule="exact"/>
              <w:ind w:leftChars="255" w:left="715" w:hanging="1"/>
              <w:jc w:val="both"/>
              <w:rPr>
                <w:color w:val="FF0000"/>
                <w:kern w:val="2"/>
                <w:sz w:val="24"/>
              </w:rPr>
            </w:pPr>
            <w:r>
              <w:rPr>
                <w:kern w:val="2"/>
                <w:sz w:val="24"/>
              </w:rPr>
              <w:t>（</w:t>
            </w:r>
            <w:r w:rsidRPr="001925B2">
              <w:rPr>
                <w:kern w:val="2"/>
                <w:sz w:val="24"/>
              </w:rPr>
              <w:t>2</w:t>
            </w:r>
            <w:r>
              <w:rPr>
                <w:kern w:val="2"/>
                <w:sz w:val="24"/>
              </w:rPr>
              <w:t>）</w:t>
            </w:r>
            <w:r w:rsidR="00B92741">
              <w:rPr>
                <w:b/>
                <w:kern w:val="2"/>
                <w:sz w:val="24"/>
              </w:rPr>
              <w:t>高雄駁二藝術特區</w:t>
            </w:r>
            <w:r w:rsidR="00404507" w:rsidRPr="00FF45B7">
              <w:rPr>
                <w:b/>
                <w:color w:val="FF0000"/>
                <w:kern w:val="2"/>
                <w:sz w:val="24"/>
              </w:rPr>
              <w:t>(結合社會領域)</w:t>
            </w:r>
          </w:p>
          <w:p w:rsidR="001925B2" w:rsidRPr="001925B2" w:rsidRDefault="00634D87" w:rsidP="00634D87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1925B2">
              <w:rPr>
                <w:rFonts w:hint="eastAsia"/>
                <w:kern w:val="2"/>
                <w:sz w:val="24"/>
              </w:rPr>
              <w:t>位在高雄港第三船渠內，而之所以稱為「駁二」，是因為其位於高雄第二號接駁碼頭內。</w:t>
            </w:r>
          </w:p>
          <w:p w:rsidR="00634D87" w:rsidRPr="001925B2" w:rsidRDefault="00A26624" w:rsidP="00634D87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（</w:t>
            </w:r>
            <w:r w:rsidR="001925B2" w:rsidRPr="001925B2">
              <w:rPr>
                <w:kern w:val="2"/>
                <w:sz w:val="24"/>
              </w:rPr>
              <w:t>3</w:t>
            </w:r>
            <w:r>
              <w:rPr>
                <w:kern w:val="2"/>
                <w:sz w:val="24"/>
              </w:rPr>
              <w:t>）</w:t>
            </w:r>
            <w:r w:rsidR="00634D87" w:rsidRPr="00A90FC1">
              <w:rPr>
                <w:b/>
                <w:kern w:val="2"/>
                <w:sz w:val="24"/>
              </w:rPr>
              <w:t>台南奇美博物館</w:t>
            </w:r>
            <w:r w:rsidR="00404507" w:rsidRPr="00FF45B7">
              <w:rPr>
                <w:rFonts w:hint="eastAsia"/>
                <w:b/>
                <w:color w:val="FF0000"/>
                <w:kern w:val="2"/>
                <w:sz w:val="24"/>
              </w:rPr>
              <w:t>(結合社會領域)</w:t>
            </w:r>
            <w:r w:rsidR="00634D87" w:rsidRPr="001925B2">
              <w:rPr>
                <w:kern w:val="2"/>
                <w:sz w:val="24"/>
              </w:rPr>
              <w:t xml:space="preserve">　</w:t>
            </w:r>
          </w:p>
          <w:p w:rsidR="001925B2" w:rsidRPr="001925B2" w:rsidRDefault="00634D87" w:rsidP="00634D87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1925B2">
              <w:rPr>
                <w:rFonts w:hint="eastAsia"/>
                <w:kern w:val="2"/>
                <w:sz w:val="24"/>
              </w:rPr>
              <w:t>位於台南市仁德區，靜謐的座落在台南都會公園裡，距離台南市區車程約</w:t>
            </w:r>
            <w:r w:rsidRPr="001925B2">
              <w:rPr>
                <w:kern w:val="2"/>
                <w:sz w:val="24"/>
              </w:rPr>
              <w:t>15分鐘，相鄰保安車站。</w:t>
            </w:r>
            <w:r w:rsidRPr="001925B2">
              <w:rPr>
                <w:rFonts w:hint="eastAsia"/>
                <w:kern w:val="2"/>
                <w:sz w:val="24"/>
              </w:rPr>
              <w:t>台南奇美博物館是由許文龍先生創辦，是臺灣館藏最豐最富盛名的私人博物館。全館佔地</w:t>
            </w:r>
            <w:r w:rsidRPr="001925B2">
              <w:rPr>
                <w:kern w:val="2"/>
                <w:sz w:val="24"/>
              </w:rPr>
              <w:t>9.5公頃，建築風格融合了羅馬、希臘等古典元素，宏偉且壯麗，讓人猶如來到了美國白宮;廣場更以希臘神話故事來營造主題，讓綠意盎然的台南都會公園增添了浪漫的異國風情。</w:t>
            </w:r>
          </w:p>
          <w:p w:rsidR="00634D87" w:rsidRPr="00FF45B7" w:rsidRDefault="00A26624" w:rsidP="00634D87">
            <w:pPr>
              <w:snapToGrid/>
              <w:spacing w:line="340" w:lineRule="exact"/>
              <w:ind w:leftChars="255" w:left="715" w:hanging="1"/>
              <w:jc w:val="both"/>
              <w:rPr>
                <w:b/>
                <w:color w:val="FF0000"/>
                <w:kern w:val="2"/>
                <w:sz w:val="24"/>
              </w:rPr>
            </w:pPr>
            <w:r>
              <w:rPr>
                <w:kern w:val="2"/>
                <w:sz w:val="24"/>
              </w:rPr>
              <w:t>（</w:t>
            </w:r>
            <w:r w:rsidR="001925B2" w:rsidRPr="001925B2">
              <w:rPr>
                <w:kern w:val="2"/>
                <w:sz w:val="24"/>
              </w:rPr>
              <w:t>4</w:t>
            </w:r>
            <w:r>
              <w:rPr>
                <w:kern w:val="2"/>
                <w:sz w:val="24"/>
              </w:rPr>
              <w:t>）</w:t>
            </w:r>
            <w:r w:rsidR="00B92741">
              <w:rPr>
                <w:b/>
                <w:kern w:val="2"/>
                <w:sz w:val="24"/>
              </w:rPr>
              <w:t>台灣歷史博物館</w:t>
            </w:r>
            <w:r w:rsidR="00404507" w:rsidRPr="00FF45B7">
              <w:rPr>
                <w:rFonts w:hint="eastAsia"/>
                <w:b/>
                <w:color w:val="FF0000"/>
                <w:kern w:val="2"/>
                <w:sz w:val="24"/>
              </w:rPr>
              <w:t>(結合社會領域)</w:t>
            </w:r>
          </w:p>
          <w:p w:rsidR="001925B2" w:rsidRPr="001925B2" w:rsidRDefault="00634D87" w:rsidP="00634D87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1925B2">
              <w:rPr>
                <w:rFonts w:hint="eastAsia"/>
                <w:kern w:val="2"/>
                <w:sz w:val="24"/>
              </w:rPr>
              <w:t>台灣歷史博物館創建於</w:t>
            </w:r>
            <w:r w:rsidRPr="001925B2">
              <w:rPr>
                <w:kern w:val="2"/>
                <w:sz w:val="24"/>
              </w:rPr>
              <w:t>1992年，原名「省立歷史博物館」，經過台灣精省後才改為「國</w:t>
            </w:r>
            <w:r w:rsidRPr="001925B2">
              <w:rPr>
                <w:kern w:val="2"/>
                <w:sz w:val="24"/>
              </w:rPr>
              <w:lastRenderedPageBreak/>
              <w:t>立台灣歷史博物館」，台史博成立宗旨以台灣歷史為軸心，結合考古學、民族學、民俗學與博物館學等範域，呈現台灣歷史的繁複面貌，透過文物展露台灣的民族多樣性與生活歷程。</w:t>
            </w:r>
          </w:p>
          <w:p w:rsidR="001925B2" w:rsidRPr="00FF45B7" w:rsidRDefault="00A26624" w:rsidP="00634D87">
            <w:pPr>
              <w:snapToGrid/>
              <w:spacing w:line="340" w:lineRule="exact"/>
              <w:ind w:leftChars="255" w:left="715" w:hanging="1"/>
              <w:jc w:val="both"/>
              <w:rPr>
                <w:rFonts w:hint="eastAsia"/>
                <w:b/>
                <w:color w:val="FF0000"/>
                <w:kern w:val="2"/>
                <w:sz w:val="24"/>
              </w:rPr>
            </w:pPr>
            <w:r>
              <w:rPr>
                <w:kern w:val="2"/>
                <w:sz w:val="24"/>
              </w:rPr>
              <w:t>（</w:t>
            </w:r>
            <w:r w:rsidR="001925B2" w:rsidRPr="001925B2">
              <w:rPr>
                <w:kern w:val="2"/>
                <w:sz w:val="24"/>
              </w:rPr>
              <w:t>5</w:t>
            </w:r>
            <w:r>
              <w:rPr>
                <w:kern w:val="2"/>
                <w:sz w:val="24"/>
              </w:rPr>
              <w:t>）</w:t>
            </w:r>
            <w:r w:rsidR="00634D87" w:rsidRPr="00634D87">
              <w:rPr>
                <w:b/>
                <w:kern w:val="2"/>
                <w:sz w:val="24"/>
              </w:rPr>
              <w:t>科學工藝博物館</w:t>
            </w:r>
            <w:r w:rsidR="00FC4664" w:rsidRPr="00FF45B7">
              <w:rPr>
                <w:rFonts w:hint="eastAsia"/>
                <w:b/>
                <w:color w:val="FF0000"/>
                <w:kern w:val="2"/>
                <w:sz w:val="24"/>
              </w:rPr>
              <w:t>(結合自然與生活科技領域)</w:t>
            </w:r>
          </w:p>
          <w:p w:rsidR="00AF244D" w:rsidRPr="00AF244D" w:rsidRDefault="00AF244D" w:rsidP="00AF244D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AF244D">
              <w:rPr>
                <w:rFonts w:hint="eastAsia"/>
                <w:kern w:val="2"/>
                <w:sz w:val="24"/>
              </w:rPr>
              <w:t>「國立科學工藝博物館」</w:t>
            </w:r>
          </w:p>
          <w:p w:rsidR="00634D87" w:rsidRPr="001925B2" w:rsidRDefault="00AF244D" w:rsidP="00AF244D">
            <w:pPr>
              <w:snapToGrid/>
              <w:spacing w:line="340" w:lineRule="exact"/>
              <w:ind w:leftChars="255" w:left="715" w:hanging="1"/>
              <w:jc w:val="both"/>
              <w:rPr>
                <w:kern w:val="2"/>
                <w:sz w:val="24"/>
              </w:rPr>
            </w:pPr>
            <w:r w:rsidRPr="00AF244D">
              <w:rPr>
                <w:kern w:val="2"/>
                <w:sz w:val="24"/>
              </w:rPr>
              <w:t>藉由參觀館中各種人類科技發展的軌跡及成果介紹，讓學生感受人類創造力與實現夢想的可貴與不可思議；館中還有可親身體驗的各種科技設施，不論是模擬月球漫步的體驗區，或是其他科技產品的操作，甚至還有身歷其境模擬地震與暴風雨的設施，其中尤以「莫拉克風災重建展示館」的介紹，更可讓學生知道人類科技發展或許日新月異，但對於大自然仍須存敬畏之心，如此在進行學生的科技教育之時，也能讓人文教育並進之。</w:t>
            </w:r>
          </w:p>
          <w:p w:rsidR="00634D87" w:rsidRPr="00FF45B7" w:rsidRDefault="00A26624" w:rsidP="00634D87">
            <w:pPr>
              <w:snapToGrid/>
              <w:spacing w:line="340" w:lineRule="exact"/>
              <w:ind w:leftChars="255" w:left="715" w:hanging="1"/>
              <w:jc w:val="both"/>
              <w:rPr>
                <w:b/>
                <w:color w:val="FF0000"/>
                <w:kern w:val="2"/>
                <w:sz w:val="24"/>
              </w:rPr>
            </w:pPr>
            <w:r>
              <w:rPr>
                <w:kern w:val="2"/>
                <w:sz w:val="24"/>
              </w:rPr>
              <w:t>（</w:t>
            </w:r>
            <w:r w:rsidR="001925B2" w:rsidRPr="001925B2">
              <w:rPr>
                <w:kern w:val="2"/>
                <w:sz w:val="24"/>
              </w:rPr>
              <w:t>6</w:t>
            </w:r>
            <w:r>
              <w:rPr>
                <w:kern w:val="2"/>
                <w:sz w:val="24"/>
              </w:rPr>
              <w:t>）</w:t>
            </w:r>
            <w:r w:rsidR="00634D87" w:rsidRPr="00A90FC1">
              <w:rPr>
                <w:b/>
                <w:kern w:val="2"/>
                <w:sz w:val="24"/>
              </w:rPr>
              <w:t>月桃故事館</w:t>
            </w:r>
            <w:r w:rsidR="00634D87" w:rsidRPr="00FF45B7">
              <w:rPr>
                <w:b/>
                <w:color w:val="FF0000"/>
                <w:kern w:val="2"/>
                <w:sz w:val="24"/>
              </w:rPr>
              <w:t xml:space="preserve"> </w:t>
            </w:r>
            <w:r w:rsidR="00FC4664" w:rsidRPr="00FF45B7">
              <w:rPr>
                <w:rFonts w:hint="eastAsia"/>
                <w:b/>
                <w:color w:val="FF0000"/>
                <w:kern w:val="2"/>
                <w:sz w:val="24"/>
              </w:rPr>
              <w:t>(結合藝術與人文、自然與生活科技領域)</w:t>
            </w:r>
          </w:p>
          <w:p w:rsidR="00634D87" w:rsidRDefault="00634D87" w:rsidP="00634D87">
            <w:pPr>
              <w:snapToGrid/>
              <w:spacing w:line="340" w:lineRule="exact"/>
              <w:ind w:leftChars="255" w:left="715" w:hanging="1"/>
              <w:jc w:val="both"/>
              <w:rPr>
                <w:rFonts w:hint="eastAsia"/>
                <w:kern w:val="2"/>
                <w:sz w:val="24"/>
              </w:rPr>
            </w:pPr>
            <w:r w:rsidRPr="001925B2">
              <w:rPr>
                <w:rFonts w:hint="eastAsia"/>
                <w:kern w:val="2"/>
                <w:sz w:val="24"/>
              </w:rPr>
              <w:t>月桃故事館裡，種植四十多種香草植物，迷香、艾草、薰衣草、天竺葵等不同於一般的盆栽展示，這裡的香草植物教學步道採用立體植栽技術。（</w:t>
            </w:r>
            <w:r w:rsidRPr="001925B2">
              <w:rPr>
                <w:kern w:val="2"/>
                <w:sz w:val="24"/>
              </w:rPr>
              <w:t>DIY自己專屬的洗髮乳)</w:t>
            </w:r>
          </w:p>
          <w:p w:rsidR="002922BA" w:rsidRDefault="002922BA" w:rsidP="00A7401E">
            <w:pPr>
              <w:snapToGrid/>
              <w:spacing w:line="340" w:lineRule="exact"/>
              <w:jc w:val="both"/>
              <w:rPr>
                <w:rFonts w:hint="eastAsia"/>
                <w:kern w:val="2"/>
                <w:sz w:val="24"/>
              </w:rPr>
            </w:pPr>
          </w:p>
          <w:p w:rsidR="00267EDE" w:rsidRDefault="00267EDE" w:rsidP="00C63D57">
            <w:pPr>
              <w:snapToGrid/>
              <w:spacing w:line="340" w:lineRule="exact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3.課後反思：課程結束後反思討論或學習成果展現。</w:t>
            </w:r>
          </w:p>
          <w:p w:rsidR="00E95562" w:rsidRDefault="00E95562" w:rsidP="00A90FC1">
            <w:pPr>
              <w:snapToGrid/>
              <w:spacing w:line="340" w:lineRule="exact"/>
              <w:ind w:leftChars="103" w:left="854" w:hangingChars="236" w:hanging="566"/>
              <w:jc w:val="both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（1）此次</w:t>
            </w:r>
            <w:r w:rsidRPr="00E95562">
              <w:rPr>
                <w:rFonts w:hint="eastAsia"/>
                <w:kern w:val="2"/>
                <w:sz w:val="24"/>
              </w:rPr>
              <w:t>戶外教學活動內容結合語文、自然與生活科技、社會及藝術與人文四大領域範疇，</w:t>
            </w:r>
          </w:p>
          <w:p w:rsidR="00E95562" w:rsidRDefault="00E95562" w:rsidP="00A90FC1">
            <w:pPr>
              <w:snapToGrid/>
              <w:spacing w:line="340" w:lineRule="exact"/>
              <w:ind w:leftChars="305" w:left="854" w:firstLine="2"/>
              <w:jc w:val="both"/>
              <w:rPr>
                <w:rFonts w:hint="eastAsia"/>
                <w:kern w:val="2"/>
                <w:sz w:val="24"/>
              </w:rPr>
            </w:pPr>
            <w:r w:rsidRPr="00E95562">
              <w:rPr>
                <w:rFonts w:hint="eastAsia"/>
                <w:kern w:val="2"/>
                <w:sz w:val="24"/>
              </w:rPr>
              <w:t>課程涵蓋了解地方產業興衰與聚落發展的關連、古蹟老街的歷史變遷、遊湖認識生態、展覽藝術多元欣賞，教學內容廣泛多元，教學目標具體明確。</w:t>
            </w:r>
          </w:p>
          <w:p w:rsidR="00E95562" w:rsidRDefault="00E95562" w:rsidP="00A90FC1">
            <w:pPr>
              <w:snapToGrid/>
              <w:spacing w:line="340" w:lineRule="exact"/>
              <w:ind w:leftChars="103" w:left="854" w:hangingChars="236" w:hanging="566"/>
              <w:jc w:val="both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（2）</w:t>
            </w:r>
            <w:r w:rsidRPr="00E95562">
              <w:rPr>
                <w:rFonts w:hint="eastAsia"/>
                <w:kern w:val="2"/>
                <w:sz w:val="24"/>
              </w:rPr>
              <w:t>課程更融入環境教育的議題，讓學生明瞭在地球環境問題嚴重的今天，透過專業環保的規畫設計，在都市叢林中，仍可與自然達到平衡的共處，讓環境能永續發展與保存。</w:t>
            </w:r>
          </w:p>
          <w:p w:rsidR="00267EDE" w:rsidRPr="00E95562" w:rsidRDefault="00E95562" w:rsidP="00A90FC1">
            <w:pPr>
              <w:snapToGrid/>
              <w:spacing w:line="340" w:lineRule="exact"/>
              <w:ind w:leftChars="103" w:left="854" w:hangingChars="236" w:hanging="566"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（3）「讀萬卷書，行萬里路</w:t>
            </w:r>
            <w:r w:rsidRPr="00E95562">
              <w:rPr>
                <w:rFonts w:hint="eastAsia"/>
                <w:kern w:val="2"/>
                <w:sz w:val="24"/>
              </w:rPr>
              <w:t>」期待學生能於本次戶外教學課程中，收穫滿滿。</w:t>
            </w:r>
          </w:p>
          <w:p w:rsidR="001D594C" w:rsidRPr="00267EDE" w:rsidRDefault="00267EDE" w:rsidP="00C63D57">
            <w:pPr>
              <w:snapToGrid/>
              <w:spacing w:line="340" w:lineRule="exact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（四）教學實施策略與班級經營</w:t>
            </w:r>
            <w:r w:rsidR="001D594C">
              <w:rPr>
                <w:rFonts w:hint="eastAsia"/>
                <w:kern w:val="2"/>
                <w:sz w:val="24"/>
              </w:rPr>
              <w:t>(</w:t>
            </w:r>
            <w:r w:rsidR="001D594C" w:rsidRPr="001D594C">
              <w:rPr>
                <w:rFonts w:hint="eastAsia"/>
                <w:color w:val="FF0000"/>
                <w:kern w:val="2"/>
                <w:sz w:val="24"/>
              </w:rPr>
              <w:t>含學生角色</w:t>
            </w:r>
            <w:r w:rsidR="001D594C">
              <w:rPr>
                <w:rFonts w:hint="eastAsia"/>
                <w:kern w:val="2"/>
                <w:sz w:val="24"/>
              </w:rPr>
              <w:t>)</w:t>
            </w:r>
          </w:p>
          <w:p w:rsidR="00267EDE" w:rsidRPr="00E41C6E" w:rsidRDefault="00267EDE" w:rsidP="00C63D57">
            <w:pPr>
              <w:snapToGrid/>
              <w:spacing w:line="340" w:lineRule="exact"/>
              <w:ind w:left="720" w:hangingChars="300" w:hanging="720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</w:t>
            </w: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</w:t>
            </w:r>
            <w:r w:rsidRPr="00E41C6E">
              <w:rPr>
                <w:rFonts w:hint="eastAsia"/>
                <w:kern w:val="2"/>
                <w:sz w:val="24"/>
              </w:rPr>
              <w:t>1.</w:t>
            </w:r>
            <w:r w:rsidR="001D594C" w:rsidRPr="001D594C">
              <w:rPr>
                <w:rFonts w:hint="eastAsia"/>
                <w:color w:val="FF0000"/>
                <w:kern w:val="2"/>
                <w:sz w:val="24"/>
              </w:rPr>
              <w:t>學生</w:t>
            </w:r>
            <w:r w:rsidR="00211512">
              <w:rPr>
                <w:rFonts w:hint="eastAsia"/>
                <w:color w:val="FF0000"/>
                <w:kern w:val="2"/>
                <w:sz w:val="24"/>
              </w:rPr>
              <w:t>為</w:t>
            </w:r>
            <w:r w:rsidR="001D594C" w:rsidRPr="001D594C">
              <w:rPr>
                <w:rFonts w:hint="eastAsia"/>
                <w:color w:val="FF0000"/>
                <w:kern w:val="2"/>
                <w:sz w:val="24"/>
              </w:rPr>
              <w:t>主動學習</w:t>
            </w:r>
            <w:r w:rsidR="00211512">
              <w:rPr>
                <w:rFonts w:hint="eastAsia"/>
                <w:color w:val="FF0000"/>
                <w:kern w:val="2"/>
                <w:sz w:val="24"/>
              </w:rPr>
              <w:t>者</w:t>
            </w:r>
            <w:r w:rsidR="001D594C">
              <w:rPr>
                <w:rFonts w:hint="eastAsia"/>
                <w:kern w:val="2"/>
                <w:sz w:val="24"/>
              </w:rPr>
              <w:t>:</w:t>
            </w:r>
            <w:r w:rsidR="00E41C6E">
              <w:rPr>
                <w:rFonts w:hint="eastAsia"/>
                <w:kern w:val="2"/>
                <w:sz w:val="24"/>
              </w:rPr>
              <w:t>師生共同討論行程</w:t>
            </w:r>
            <w:r w:rsidR="00E41C6E" w:rsidRPr="00E41C6E">
              <w:rPr>
                <w:rFonts w:hint="eastAsia"/>
                <w:kern w:val="2"/>
                <w:sz w:val="24"/>
              </w:rPr>
              <w:t>，</w:t>
            </w:r>
            <w:r w:rsidR="00E41C6E">
              <w:rPr>
                <w:rFonts w:hint="eastAsia"/>
                <w:kern w:val="2"/>
                <w:sz w:val="24"/>
              </w:rPr>
              <w:t>培養學生主動學習的精神，</w:t>
            </w:r>
            <w:r w:rsidR="00E41C6E" w:rsidRPr="00E41C6E">
              <w:rPr>
                <w:rFonts w:hint="eastAsia"/>
                <w:kern w:val="2"/>
                <w:sz w:val="24"/>
              </w:rPr>
              <w:t>利用電腦課上網搜尋相關景點、食</w:t>
            </w:r>
            <w:r w:rsidRPr="00E41C6E">
              <w:rPr>
                <w:rFonts w:hint="eastAsia"/>
                <w:kern w:val="2"/>
                <w:sz w:val="24"/>
              </w:rPr>
              <w:t>宿及交通等訊息。</w:t>
            </w:r>
          </w:p>
          <w:p w:rsidR="00267EDE" w:rsidRPr="00E41C6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  </w:t>
            </w:r>
            <w:r w:rsidRPr="00E41C6E">
              <w:rPr>
                <w:rFonts w:hint="eastAsia"/>
                <w:kern w:val="2"/>
                <w:sz w:val="24"/>
              </w:rPr>
              <w:t>2.</w:t>
            </w:r>
            <w:r w:rsidR="00211512" w:rsidRPr="00211512">
              <w:rPr>
                <w:rFonts w:hint="eastAsia"/>
                <w:color w:val="FF0000"/>
                <w:kern w:val="2"/>
                <w:sz w:val="24"/>
              </w:rPr>
              <w:t>學生為合作</w:t>
            </w:r>
            <w:r w:rsidR="00211512">
              <w:rPr>
                <w:rFonts w:hint="eastAsia"/>
                <w:color w:val="FF0000"/>
                <w:kern w:val="2"/>
                <w:sz w:val="24"/>
              </w:rPr>
              <w:t>學習者</w:t>
            </w:r>
            <w:r w:rsidR="00211512">
              <w:rPr>
                <w:rFonts w:hint="eastAsia"/>
                <w:kern w:val="2"/>
                <w:sz w:val="24"/>
              </w:rPr>
              <w:t>:學生透過</w:t>
            </w:r>
            <w:r w:rsidR="00E41C6E" w:rsidRPr="00E41C6E">
              <w:rPr>
                <w:rFonts w:hint="eastAsia"/>
                <w:kern w:val="2"/>
                <w:sz w:val="24"/>
              </w:rPr>
              <w:t>小組合作學習，達到自發、互動、共好。</w:t>
            </w:r>
          </w:p>
          <w:p w:rsidR="00267EDE" w:rsidRDefault="00267EDE" w:rsidP="00C63D57">
            <w:pPr>
              <w:snapToGrid/>
              <w:spacing w:line="340" w:lineRule="exact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 </w:t>
            </w:r>
            <w:r w:rsidRPr="00E41C6E">
              <w:rPr>
                <w:rFonts w:hint="eastAsia"/>
                <w:kern w:val="2"/>
                <w:sz w:val="24"/>
              </w:rPr>
              <w:t xml:space="preserve"> 3.</w:t>
            </w:r>
            <w:r w:rsidR="00211512" w:rsidRPr="00211512">
              <w:rPr>
                <w:rFonts w:hint="eastAsia"/>
                <w:color w:val="FF0000"/>
                <w:kern w:val="2"/>
                <w:sz w:val="24"/>
              </w:rPr>
              <w:t>學生為榮譽</w:t>
            </w:r>
            <w:r w:rsidR="00211512">
              <w:rPr>
                <w:rFonts w:hint="eastAsia"/>
                <w:color w:val="FF0000"/>
                <w:kern w:val="2"/>
                <w:sz w:val="24"/>
              </w:rPr>
              <w:t>制度</w:t>
            </w:r>
            <w:r w:rsidR="00211512" w:rsidRPr="00211512">
              <w:rPr>
                <w:rFonts w:hint="eastAsia"/>
                <w:color w:val="FF0000"/>
                <w:kern w:val="2"/>
                <w:sz w:val="24"/>
              </w:rPr>
              <w:t>參與者</w:t>
            </w:r>
            <w:r w:rsidR="00211512">
              <w:rPr>
                <w:rFonts w:hint="eastAsia"/>
                <w:kern w:val="2"/>
                <w:sz w:val="24"/>
              </w:rPr>
              <w:t>:</w:t>
            </w:r>
            <w:r w:rsidR="00423096">
              <w:rPr>
                <w:rFonts w:hint="eastAsia"/>
                <w:kern w:val="2"/>
                <w:sz w:val="24"/>
              </w:rPr>
              <w:t>訂定戶外自主學習期間的榮譽獎勵制度，規範學生的言行</w:t>
            </w:r>
            <w:r w:rsidRPr="00E41C6E">
              <w:rPr>
                <w:rFonts w:hint="eastAsia"/>
                <w:kern w:val="2"/>
                <w:sz w:val="24"/>
              </w:rPr>
              <w:t>及安全行為</w:t>
            </w:r>
            <w:r w:rsidR="00423096">
              <w:rPr>
                <w:rFonts w:hint="eastAsia"/>
                <w:kern w:val="2"/>
                <w:sz w:val="24"/>
              </w:rPr>
              <w:t>，達到有效學習</w:t>
            </w:r>
            <w:r w:rsidRPr="00E41C6E">
              <w:rPr>
                <w:rFonts w:hint="eastAsia"/>
                <w:kern w:val="2"/>
                <w:sz w:val="24"/>
              </w:rPr>
              <w:t>。</w:t>
            </w:r>
          </w:p>
          <w:p w:rsidR="00E41C6E" w:rsidRPr="00E41C6E" w:rsidRDefault="00E41C6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  4.</w:t>
            </w:r>
            <w:r w:rsidR="00211512" w:rsidRPr="00211512">
              <w:rPr>
                <w:rFonts w:hint="eastAsia"/>
                <w:color w:val="FF0000"/>
                <w:kern w:val="2"/>
                <w:sz w:val="24"/>
              </w:rPr>
              <w:t>學生為發表者</w:t>
            </w:r>
            <w:r w:rsidR="00211512">
              <w:rPr>
                <w:rFonts w:hint="eastAsia"/>
                <w:kern w:val="2"/>
                <w:sz w:val="24"/>
              </w:rPr>
              <w:t>:</w:t>
            </w:r>
            <w:r w:rsidR="00423096">
              <w:rPr>
                <w:rFonts w:hint="eastAsia"/>
                <w:kern w:val="2"/>
                <w:sz w:val="24"/>
              </w:rPr>
              <w:t>利用綜合課，讓學生發表參訪前所找的資料。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（五）學生學習所得的表達與創作等預期成效。</w:t>
            </w:r>
          </w:p>
          <w:p w:rsidR="00267EDE" w:rsidRPr="000B50D0" w:rsidRDefault="00267EDE" w:rsidP="00C63D57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267EDE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 </w:t>
            </w: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 xml:space="preserve"> </w:t>
            </w:r>
            <w:r w:rsidR="000B50D0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1</w:t>
            </w:r>
            <w:r w:rsidR="00997508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.</w:t>
            </w:r>
            <w:r w:rsidR="000B50D0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期望孩子能達到自主學習的目標</w:t>
            </w:r>
            <w:r w:rsidR="000B50D0" w:rsidRPr="000B50D0">
              <w:rPr>
                <w:rFonts w:ascii="Times New Roman" w:hAnsi="Times New Roman"/>
                <w:kern w:val="2"/>
                <w:sz w:val="24"/>
                <w:szCs w:val="22"/>
              </w:rPr>
              <w:t xml:space="preserve"> </w:t>
            </w:r>
          </w:p>
          <w:p w:rsidR="00267EDE" w:rsidRPr="000B50D0" w:rsidRDefault="000B50D0" w:rsidP="00C63D57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 xml:space="preserve">   2</w:t>
            </w:r>
            <w:r w:rsidR="00267EDE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.</w:t>
            </w: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讓孩子能夠走出戶外</w:t>
            </w:r>
            <w:r w:rsidR="00267EDE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,</w:t>
            </w: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 xml:space="preserve"> </w:t>
            </w: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互助</w:t>
            </w:r>
            <w:r w:rsidR="00267EDE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學習</w:t>
            </w:r>
          </w:p>
          <w:p w:rsidR="00267EDE" w:rsidRPr="000B50D0" w:rsidRDefault="00267EDE" w:rsidP="00C63D57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 xml:space="preserve">   3.</w:t>
            </w:r>
            <w:r w:rsidR="000B50D0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因為南投不靠海，讓學生對海洋生態有更深</w:t>
            </w:r>
            <w:r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的了解與認識。</w:t>
            </w:r>
          </w:p>
          <w:p w:rsidR="00267EDE" w:rsidRPr="000B50D0" w:rsidRDefault="00267EDE" w:rsidP="00C63D57">
            <w:pPr>
              <w:snapToGrid/>
              <w:spacing w:line="400" w:lineRule="exact"/>
              <w:ind w:left="221" w:hangingChars="92" w:hanging="221"/>
              <w:jc w:val="both"/>
              <w:rPr>
                <w:rFonts w:ascii="Times New Roman" w:hAnsi="Times New Roman"/>
                <w:kern w:val="2"/>
                <w:sz w:val="24"/>
                <w:szCs w:val="22"/>
              </w:rPr>
            </w:pPr>
            <w:r w:rsidRPr="00267EDE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="000B50D0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Pr="00267EDE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="00997508">
              <w:rPr>
                <w:rFonts w:ascii="Times New Roman" w:hAnsi="Times New Roman" w:hint="eastAsia"/>
                <w:kern w:val="2"/>
                <w:sz w:val="24"/>
                <w:szCs w:val="22"/>
              </w:rPr>
              <w:t>4.</w:t>
            </w:r>
            <w:r w:rsidR="000B50D0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參觀</w:t>
            </w:r>
            <w:r w:rsidR="00997508">
              <w:rPr>
                <w:rFonts w:ascii="Times New Roman" w:hAnsi="Times New Roman" w:hint="eastAsia"/>
                <w:kern w:val="2"/>
                <w:sz w:val="24"/>
                <w:szCs w:val="22"/>
              </w:rPr>
              <w:t>臺灣</w:t>
            </w:r>
            <w:r w:rsidR="000B50D0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歷史博物館，可以了解地方的特色及文史，</w:t>
            </w:r>
            <w:r w:rsidR="00997508">
              <w:rPr>
                <w:rFonts w:ascii="Times New Roman" w:hAnsi="Times New Roman" w:hint="eastAsia"/>
                <w:kern w:val="2"/>
                <w:sz w:val="24"/>
                <w:szCs w:val="22"/>
              </w:rPr>
              <w:t>讓學生體會先人開墾</w:t>
            </w:r>
            <w:r w:rsidR="000B50D0" w:rsidRPr="000B50D0">
              <w:rPr>
                <w:rFonts w:ascii="Times New Roman" w:hAnsi="Times New Roman" w:hint="eastAsia"/>
                <w:kern w:val="2"/>
                <w:sz w:val="24"/>
                <w:szCs w:val="22"/>
              </w:rPr>
              <w:t>之艱辛歷史。</w:t>
            </w:r>
          </w:p>
          <w:p w:rsidR="00267EDE" w:rsidRPr="00997508" w:rsidRDefault="00267EDE" w:rsidP="00C63D57">
            <w:pPr>
              <w:snapToGrid/>
              <w:spacing w:line="340" w:lineRule="exact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="000B50D0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="00997508">
              <w:rPr>
                <w:rFonts w:ascii="Times New Roman" w:hAnsi="Times New Roman" w:hint="eastAsia"/>
                <w:color w:val="0070C0"/>
                <w:kern w:val="2"/>
                <w:sz w:val="24"/>
                <w:szCs w:val="22"/>
              </w:rPr>
              <w:t xml:space="preserve"> </w:t>
            </w:r>
            <w:r w:rsidR="00997508" w:rsidRPr="00997508">
              <w:rPr>
                <w:rFonts w:ascii="Times New Roman" w:hAnsi="Times New Roman" w:hint="eastAsia"/>
                <w:kern w:val="2"/>
                <w:sz w:val="24"/>
                <w:szCs w:val="22"/>
              </w:rPr>
              <w:t>5.</w:t>
            </w:r>
            <w:r w:rsidR="00997508">
              <w:rPr>
                <w:rFonts w:ascii="Times New Roman" w:hAnsi="Times New Roman" w:hint="eastAsia"/>
                <w:kern w:val="2"/>
                <w:sz w:val="24"/>
                <w:szCs w:val="22"/>
              </w:rPr>
              <w:t>能激發孩子更</w:t>
            </w:r>
            <w:r w:rsidR="00997508" w:rsidRPr="00997508">
              <w:rPr>
                <w:rFonts w:ascii="Times New Roman" w:hAnsi="Times New Roman" w:hint="eastAsia"/>
                <w:kern w:val="2"/>
                <w:sz w:val="24"/>
                <w:szCs w:val="22"/>
              </w:rPr>
              <w:t>愛台灣這塊土地的情懷</w:t>
            </w:r>
          </w:p>
          <w:p w:rsidR="000B50D0" w:rsidRPr="00997508" w:rsidRDefault="00267EDE" w:rsidP="00C63D57">
            <w:pPr>
              <w:snapToGrid/>
              <w:spacing w:line="400" w:lineRule="exact"/>
              <w:ind w:left="221" w:hangingChars="92" w:hanging="221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</w:t>
            </w: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</w:t>
            </w:r>
            <w:r w:rsidR="000B50D0">
              <w:rPr>
                <w:rFonts w:hint="eastAsia"/>
                <w:color w:val="0070C0"/>
                <w:kern w:val="2"/>
                <w:sz w:val="24"/>
              </w:rPr>
              <w:t xml:space="preserve"> </w:t>
            </w:r>
            <w:r w:rsidRPr="00997508">
              <w:rPr>
                <w:rFonts w:hint="eastAsia"/>
                <w:kern w:val="2"/>
                <w:sz w:val="24"/>
              </w:rPr>
              <w:t>6.</w:t>
            </w:r>
            <w:r w:rsidR="00997508" w:rsidRPr="00997508">
              <w:rPr>
                <w:rFonts w:hint="eastAsia"/>
                <w:kern w:val="2"/>
                <w:sz w:val="24"/>
              </w:rPr>
              <w:t>期望孩子透過這次的活動，將自主學習的精神用於各領域</w:t>
            </w:r>
          </w:p>
          <w:p w:rsidR="00267EDE" w:rsidRPr="00D6229C" w:rsidRDefault="00997508" w:rsidP="00C63D57">
            <w:pPr>
              <w:snapToGrid/>
              <w:spacing w:line="400" w:lineRule="exact"/>
              <w:ind w:firstLineChars="150" w:firstLine="360"/>
              <w:jc w:val="both"/>
              <w:rPr>
                <w:rFonts w:ascii="Times New Roman" w:hAnsi="Times New Roman"/>
                <w:color w:val="0070C0"/>
                <w:kern w:val="2"/>
                <w:sz w:val="24"/>
                <w:szCs w:val="22"/>
              </w:rPr>
            </w:pPr>
            <w:r w:rsidRPr="00997508">
              <w:rPr>
                <w:rFonts w:hint="eastAsia"/>
                <w:kern w:val="2"/>
                <w:sz w:val="24"/>
              </w:rPr>
              <w:t>7.讓孩子對</w:t>
            </w:r>
            <w:r>
              <w:rPr>
                <w:rFonts w:hint="eastAsia"/>
                <w:kern w:val="2"/>
                <w:sz w:val="24"/>
              </w:rPr>
              <w:t>地方特色及人文歷史有更深入的瞭解，與課堂中學過的知識做連結</w:t>
            </w:r>
            <w:r w:rsidR="000B50D0" w:rsidRPr="00997508">
              <w:rPr>
                <w:rFonts w:hint="eastAsia"/>
                <w:kern w:val="2"/>
                <w:sz w:val="24"/>
              </w:rPr>
              <w:t xml:space="preserve">  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（六）教師、家長及社區等的參與支持狀況。</w:t>
            </w:r>
          </w:p>
          <w:p w:rsidR="00267EDE" w:rsidRPr="00E95562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</w:t>
            </w: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</w:t>
            </w:r>
            <w:r w:rsidRPr="00E95562">
              <w:rPr>
                <w:rFonts w:hint="eastAsia"/>
                <w:kern w:val="2"/>
                <w:sz w:val="24"/>
              </w:rPr>
              <w:t>1.</w:t>
            </w:r>
            <w:r w:rsidR="00E95562" w:rsidRPr="00E95562">
              <w:rPr>
                <w:rFonts w:hint="eastAsia"/>
                <w:kern w:val="2"/>
                <w:sz w:val="24"/>
              </w:rPr>
              <w:t>校長、主任及全校老師</w:t>
            </w:r>
            <w:r w:rsidRPr="00E95562">
              <w:rPr>
                <w:rFonts w:hint="eastAsia"/>
                <w:kern w:val="2"/>
                <w:sz w:val="24"/>
              </w:rPr>
              <w:t>都對自主學習活動深表贊成與認同，並給予最大的行政支援。</w:t>
            </w:r>
          </w:p>
          <w:p w:rsidR="00267EDE" w:rsidRPr="007C47F3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color w:val="0070C0"/>
                <w:kern w:val="2"/>
                <w:sz w:val="24"/>
              </w:rPr>
              <w:t xml:space="preserve">   </w:t>
            </w:r>
            <w:r w:rsidRPr="007C47F3">
              <w:rPr>
                <w:rFonts w:hint="eastAsia"/>
                <w:kern w:val="2"/>
                <w:sz w:val="24"/>
              </w:rPr>
              <w:t>2.</w:t>
            </w:r>
            <w:r w:rsidR="007C47F3" w:rsidRPr="007C47F3">
              <w:rPr>
                <w:rFonts w:hint="eastAsia"/>
                <w:kern w:val="2"/>
                <w:sz w:val="24"/>
              </w:rPr>
              <w:t>家長很肯定</w:t>
            </w:r>
            <w:r w:rsidRPr="007C47F3">
              <w:rPr>
                <w:rFonts w:hint="eastAsia"/>
                <w:kern w:val="2"/>
                <w:sz w:val="24"/>
              </w:rPr>
              <w:t>本次</w:t>
            </w:r>
            <w:r w:rsidR="007C47F3" w:rsidRPr="007C47F3">
              <w:rPr>
                <w:rFonts w:hint="eastAsia"/>
                <w:kern w:val="2"/>
                <w:sz w:val="24"/>
              </w:rPr>
              <w:t>的</w:t>
            </w:r>
            <w:r w:rsidRPr="007C47F3">
              <w:rPr>
                <w:rFonts w:hint="eastAsia"/>
                <w:kern w:val="2"/>
                <w:sz w:val="24"/>
              </w:rPr>
              <w:t>活動，期望透過</w:t>
            </w:r>
            <w:r w:rsidR="007C47F3" w:rsidRPr="007C47F3">
              <w:rPr>
                <w:rFonts w:hint="eastAsia"/>
                <w:kern w:val="2"/>
                <w:sz w:val="24"/>
              </w:rPr>
              <w:t>自主學習讓孩子有所成長</w:t>
            </w:r>
            <w:r w:rsidRPr="007C47F3">
              <w:rPr>
                <w:rFonts w:hint="eastAsia"/>
                <w:kern w:val="2"/>
                <w:sz w:val="24"/>
              </w:rPr>
              <w:t>。</w:t>
            </w:r>
          </w:p>
          <w:p w:rsidR="006569D8" w:rsidRDefault="00267EDE" w:rsidP="00C63D57">
            <w:pPr>
              <w:snapToGrid/>
              <w:spacing w:line="340" w:lineRule="exact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color w:val="0070C0"/>
                <w:kern w:val="2"/>
                <w:sz w:val="24"/>
              </w:rPr>
              <w:lastRenderedPageBreak/>
              <w:t xml:space="preserve">   </w:t>
            </w:r>
            <w:r w:rsidRPr="00AC0611">
              <w:rPr>
                <w:rFonts w:hint="eastAsia"/>
                <w:kern w:val="2"/>
                <w:sz w:val="24"/>
              </w:rPr>
              <w:t>3.希望</w:t>
            </w:r>
            <w:r w:rsidR="00AC0611" w:rsidRPr="00AC0611">
              <w:rPr>
                <w:rFonts w:hint="eastAsia"/>
                <w:kern w:val="2"/>
                <w:sz w:val="24"/>
              </w:rPr>
              <w:t>學</w:t>
            </w:r>
            <w:r w:rsidRPr="00AC0611">
              <w:rPr>
                <w:rFonts w:hint="eastAsia"/>
                <w:kern w:val="2"/>
                <w:sz w:val="24"/>
              </w:rPr>
              <w:t>校每年</w:t>
            </w:r>
            <w:r w:rsidR="00AC0611" w:rsidRPr="00AC0611">
              <w:rPr>
                <w:rFonts w:hint="eastAsia"/>
                <w:kern w:val="2"/>
                <w:sz w:val="24"/>
              </w:rPr>
              <w:t>能爭取此項經費，</w:t>
            </w:r>
            <w:r w:rsidR="007C47F3" w:rsidRPr="00AC0611">
              <w:rPr>
                <w:rFonts w:hint="eastAsia"/>
                <w:kern w:val="2"/>
                <w:sz w:val="24"/>
              </w:rPr>
              <w:t>給予文昌</w:t>
            </w:r>
            <w:r w:rsidR="006569D8">
              <w:rPr>
                <w:rFonts w:hint="eastAsia"/>
                <w:kern w:val="2"/>
                <w:sz w:val="24"/>
              </w:rPr>
              <w:t>國小</w:t>
            </w:r>
            <w:r w:rsidR="007C47F3" w:rsidRPr="00AC0611">
              <w:rPr>
                <w:rFonts w:hint="eastAsia"/>
                <w:kern w:val="2"/>
                <w:sz w:val="24"/>
              </w:rPr>
              <w:t>的學生</w:t>
            </w:r>
            <w:r w:rsidR="00AC0611" w:rsidRPr="00AC0611">
              <w:rPr>
                <w:rFonts w:hint="eastAsia"/>
                <w:kern w:val="2"/>
                <w:sz w:val="24"/>
              </w:rPr>
              <w:t>更多元的學習，家長會是學校的後</w:t>
            </w:r>
          </w:p>
          <w:p w:rsidR="00AC0611" w:rsidRPr="00AC0611" w:rsidRDefault="00AC0611" w:rsidP="006569D8">
            <w:pPr>
              <w:snapToGrid/>
              <w:spacing w:line="340" w:lineRule="exact"/>
              <w:ind w:firstLineChars="200" w:firstLine="480"/>
              <w:jc w:val="both"/>
              <w:rPr>
                <w:kern w:val="2"/>
                <w:sz w:val="24"/>
              </w:rPr>
            </w:pPr>
            <w:r w:rsidRPr="00AC0611">
              <w:rPr>
                <w:rFonts w:hint="eastAsia"/>
                <w:kern w:val="2"/>
                <w:sz w:val="24"/>
              </w:rPr>
              <w:t>盾，會支持學校提出的計畫。</w:t>
            </w:r>
          </w:p>
          <w:p w:rsidR="00267EDE" w:rsidRDefault="00267EDE" w:rsidP="00C63D57">
            <w:pPr>
              <w:snapToGrid/>
              <w:spacing w:line="340" w:lineRule="exact"/>
              <w:jc w:val="both"/>
              <w:rPr>
                <w:rFonts w:hint="eastAsia"/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(七)教學評量方式</w:t>
            </w:r>
          </w:p>
          <w:p w:rsidR="00C21516" w:rsidRPr="00C21516" w:rsidRDefault="00CD357E" w:rsidP="00C63D57">
            <w:pPr>
              <w:snapToGrid/>
              <w:spacing w:line="340" w:lineRule="exact"/>
              <w:ind w:firstLineChars="300" w:firstLine="720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1.</w:t>
            </w:r>
            <w:r w:rsidR="00C21516" w:rsidRPr="00C21516">
              <w:rPr>
                <w:kern w:val="2"/>
                <w:sz w:val="24"/>
              </w:rPr>
              <w:t>戶外教學禮儀</w:t>
            </w:r>
            <w:r w:rsidR="00C21516">
              <w:rPr>
                <w:kern w:val="2"/>
                <w:sz w:val="24"/>
              </w:rPr>
              <w:t>、</w:t>
            </w:r>
            <w:r w:rsidR="00C21516" w:rsidRPr="00C21516">
              <w:rPr>
                <w:kern w:val="2"/>
                <w:sz w:val="24"/>
              </w:rPr>
              <w:t>學習態度表現</w:t>
            </w:r>
          </w:p>
          <w:p w:rsidR="00C21516" w:rsidRPr="00C21516" w:rsidRDefault="00CD357E" w:rsidP="00C63D57">
            <w:pPr>
              <w:snapToGrid/>
              <w:spacing w:line="340" w:lineRule="exact"/>
              <w:ind w:firstLineChars="300" w:firstLine="720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2.</w:t>
            </w:r>
            <w:r w:rsidR="00C21516">
              <w:rPr>
                <w:kern w:val="2"/>
                <w:sz w:val="24"/>
              </w:rPr>
              <w:t>學習單</w:t>
            </w:r>
            <w:r w:rsidR="00DD611A">
              <w:rPr>
                <w:kern w:val="2"/>
                <w:sz w:val="24"/>
              </w:rPr>
              <w:t>：</w:t>
            </w:r>
            <w:r w:rsidR="00DD611A">
              <w:rPr>
                <w:rFonts w:hint="eastAsia"/>
                <w:kern w:val="2"/>
                <w:sz w:val="24"/>
              </w:rPr>
              <w:t>評量學習內容</w:t>
            </w:r>
          </w:p>
          <w:p w:rsidR="00C21516" w:rsidRPr="00C21516" w:rsidRDefault="00CD357E" w:rsidP="00C63D57">
            <w:pPr>
              <w:snapToGrid/>
              <w:spacing w:line="340" w:lineRule="exact"/>
              <w:ind w:firstLineChars="300" w:firstLine="720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3.</w:t>
            </w:r>
            <w:r w:rsidR="00C21516" w:rsidRPr="00C21516">
              <w:rPr>
                <w:kern w:val="2"/>
                <w:sz w:val="24"/>
              </w:rPr>
              <w:t>戶外教學後分享收穫之發表（</w:t>
            </w:r>
            <w:r w:rsidR="00C21516" w:rsidRPr="00267EDE">
              <w:rPr>
                <w:rFonts w:hint="eastAsia"/>
                <w:kern w:val="2"/>
                <w:sz w:val="24"/>
              </w:rPr>
              <w:t>海報成果展</w:t>
            </w:r>
            <w:r w:rsidR="00C21516" w:rsidRPr="00C21516">
              <w:rPr>
                <w:rFonts w:hint="eastAsia"/>
                <w:kern w:val="2"/>
                <w:sz w:val="24"/>
              </w:rPr>
              <w:t>）</w:t>
            </w:r>
          </w:p>
          <w:p w:rsidR="00267EDE" w:rsidRPr="00267EDE" w:rsidRDefault="00CD357E" w:rsidP="00DD611A">
            <w:pPr>
              <w:snapToGrid/>
              <w:spacing w:line="340" w:lineRule="exact"/>
              <w:ind w:firstLineChars="300" w:firstLine="720"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4.</w:t>
            </w:r>
            <w:r w:rsidR="00C21516" w:rsidRPr="00267EDE">
              <w:rPr>
                <w:rFonts w:hint="eastAsia"/>
                <w:kern w:val="2"/>
                <w:sz w:val="24"/>
              </w:rPr>
              <w:t>心得報告寫作</w:t>
            </w:r>
            <w:r w:rsidR="00DD611A">
              <w:rPr>
                <w:rFonts w:hint="eastAsia"/>
                <w:kern w:val="2"/>
                <w:sz w:val="24"/>
              </w:rPr>
              <w:t>：將學習所得寫出來，增加文章組織能力。</w:t>
            </w:r>
          </w:p>
          <w:p w:rsidR="00267EDE" w:rsidRPr="00267EDE" w:rsidRDefault="00267EDE" w:rsidP="00C63D57">
            <w:pPr>
              <w:snapToGrid/>
              <w:spacing w:line="340" w:lineRule="exact"/>
              <w:ind w:firstLineChars="100" w:firstLine="240"/>
              <w:jc w:val="both"/>
              <w:rPr>
                <w:b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六、預期效益</w:t>
            </w:r>
            <w:r w:rsidRPr="00267EDE">
              <w:rPr>
                <w:rFonts w:hint="eastAsia"/>
                <w:kern w:val="2"/>
                <w:sz w:val="24"/>
              </w:rPr>
              <w:t>（請分項條列簡述）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（一）量的效益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    1.透過學習單</w:t>
            </w:r>
            <w:r w:rsidR="008975D1">
              <w:rPr>
                <w:rFonts w:hint="eastAsia"/>
                <w:kern w:val="2"/>
                <w:sz w:val="24"/>
              </w:rPr>
              <w:t>的書</w:t>
            </w:r>
            <w:r w:rsidRPr="00267EDE">
              <w:rPr>
                <w:rFonts w:hint="eastAsia"/>
                <w:kern w:val="2"/>
                <w:sz w:val="24"/>
              </w:rPr>
              <w:t>了解每個學生的學習狀況。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    2.透過學生的心得寫作，了解每個學生的收穫及心得感想。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    3.</w:t>
            </w:r>
            <w:r w:rsidR="008975D1" w:rsidRPr="008975D1">
              <w:rPr>
                <w:rFonts w:hint="eastAsia"/>
                <w:kern w:val="2"/>
                <w:sz w:val="24"/>
              </w:rPr>
              <w:t>透過海報製作，讓學生把所參觀的景點</w:t>
            </w:r>
            <w:r w:rsidRPr="00267EDE">
              <w:rPr>
                <w:rFonts w:hint="eastAsia"/>
                <w:kern w:val="2"/>
                <w:sz w:val="24"/>
              </w:rPr>
              <w:t>分享出來，也可藉由其發表了解其學習狀</w:t>
            </w:r>
            <w:r w:rsidR="008975D1" w:rsidRPr="008975D1">
              <w:rPr>
                <w:rFonts w:hint="eastAsia"/>
                <w:kern w:val="2"/>
                <w:sz w:val="24"/>
              </w:rPr>
              <w:t>況</w:t>
            </w:r>
          </w:p>
          <w:p w:rsidR="00267EDE" w:rsidRPr="00267EDE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（二）質的效益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1.</w:t>
            </w:r>
            <w:r w:rsidRPr="00FD255A">
              <w:rPr>
                <w:rFonts w:hint="eastAsia"/>
                <w:kern w:val="2"/>
                <w:sz w:val="24"/>
              </w:rPr>
              <w:t>學生學習</w:t>
            </w:r>
          </w:p>
          <w:p w:rsidR="002922BA" w:rsidRDefault="00FD255A" w:rsidP="00C63D57">
            <w:pPr>
              <w:snapToGrid/>
              <w:spacing w:line="340" w:lineRule="exact"/>
              <w:ind w:leftChars="200" w:left="560"/>
              <w:contextualSpacing/>
              <w:jc w:val="both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（1）</w:t>
            </w:r>
            <w:r w:rsidR="005B78EB" w:rsidRPr="005B78EB">
              <w:rPr>
                <w:rFonts w:hint="eastAsia"/>
                <w:kern w:val="2"/>
                <w:sz w:val="24"/>
              </w:rPr>
              <w:t>本次戶外教學場域多</w:t>
            </w:r>
            <w:r w:rsidR="002922BA">
              <w:rPr>
                <w:rFonts w:hint="eastAsia"/>
                <w:kern w:val="2"/>
                <w:sz w:val="24"/>
              </w:rPr>
              <w:t>元，涵蓋：藝文、產業、生態、人文、自然</w:t>
            </w:r>
            <w:r w:rsidR="005B78EB" w:rsidRPr="005B78EB">
              <w:rPr>
                <w:rFonts w:hint="eastAsia"/>
                <w:kern w:val="2"/>
                <w:sz w:val="24"/>
              </w:rPr>
              <w:t>，可培養鄉土意識</w:t>
            </w:r>
          </w:p>
          <w:p w:rsidR="002922BA" w:rsidRDefault="00FD255A" w:rsidP="00A90FC1">
            <w:pPr>
              <w:snapToGrid/>
              <w:spacing w:line="340" w:lineRule="exact"/>
              <w:ind w:leftChars="204" w:left="572" w:hanging="1"/>
              <w:contextualSpacing/>
              <w:jc w:val="both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（</w:t>
            </w:r>
            <w:r w:rsidR="002922BA">
              <w:rPr>
                <w:rFonts w:hint="eastAsia"/>
                <w:kern w:val="2"/>
                <w:sz w:val="24"/>
              </w:rPr>
              <w:t>2</w:t>
            </w:r>
            <w:r>
              <w:rPr>
                <w:rFonts w:hint="eastAsia"/>
                <w:kern w:val="2"/>
                <w:sz w:val="24"/>
              </w:rPr>
              <w:t>）</w:t>
            </w:r>
            <w:r w:rsidR="002922BA">
              <w:rPr>
                <w:rFonts w:hint="eastAsia"/>
                <w:kern w:val="2"/>
                <w:sz w:val="24"/>
              </w:rPr>
              <w:t>進行生態教學、體驗創作活動、美感欣賞</w:t>
            </w:r>
          </w:p>
          <w:p w:rsidR="002922BA" w:rsidRDefault="00A90FC1" w:rsidP="00A90FC1">
            <w:pPr>
              <w:snapToGrid/>
              <w:spacing w:line="340" w:lineRule="exact"/>
              <w:ind w:leftChars="153" w:left="711" w:hanging="283"/>
              <w:contextualSpacing/>
              <w:jc w:val="both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</w:t>
            </w:r>
            <w:r w:rsidR="00FD255A">
              <w:rPr>
                <w:rFonts w:hint="eastAsia"/>
                <w:kern w:val="2"/>
                <w:sz w:val="24"/>
              </w:rPr>
              <w:t>（</w:t>
            </w:r>
            <w:r w:rsidR="002922BA">
              <w:rPr>
                <w:rFonts w:hint="eastAsia"/>
                <w:kern w:val="2"/>
                <w:sz w:val="24"/>
              </w:rPr>
              <w:t>3</w:t>
            </w:r>
            <w:r w:rsidR="00FD255A">
              <w:rPr>
                <w:rFonts w:hint="eastAsia"/>
                <w:kern w:val="2"/>
                <w:sz w:val="24"/>
              </w:rPr>
              <w:t>）</w:t>
            </w:r>
            <w:r w:rsidR="002922BA">
              <w:rPr>
                <w:rFonts w:hint="eastAsia"/>
                <w:kern w:val="2"/>
                <w:sz w:val="24"/>
              </w:rPr>
              <w:t>實施戶外教育，將平時教室內的課堂學習延伸至學校之外</w:t>
            </w:r>
          </w:p>
          <w:p w:rsidR="00267EDE" w:rsidRPr="00267EDE" w:rsidRDefault="00A90FC1" w:rsidP="00A90FC1">
            <w:pPr>
              <w:snapToGrid/>
              <w:spacing w:line="340" w:lineRule="exact"/>
              <w:ind w:leftChars="159" w:left="1139" w:hangingChars="289" w:hanging="694"/>
              <w:contextualSpacing/>
              <w:jc w:val="both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 </w:t>
            </w:r>
            <w:r w:rsidR="00FD255A">
              <w:rPr>
                <w:rFonts w:hint="eastAsia"/>
                <w:kern w:val="2"/>
                <w:sz w:val="24"/>
              </w:rPr>
              <w:t>（</w:t>
            </w:r>
            <w:r w:rsidR="002922BA">
              <w:rPr>
                <w:rFonts w:hint="eastAsia"/>
                <w:kern w:val="2"/>
                <w:sz w:val="24"/>
              </w:rPr>
              <w:t>4</w:t>
            </w:r>
            <w:r w:rsidR="00FD255A">
              <w:rPr>
                <w:rFonts w:hint="eastAsia"/>
                <w:kern w:val="2"/>
                <w:sz w:val="24"/>
              </w:rPr>
              <w:t>）</w:t>
            </w:r>
            <w:r w:rsidR="005B78EB" w:rsidRPr="005B78EB">
              <w:rPr>
                <w:rFonts w:hint="eastAsia"/>
                <w:kern w:val="2"/>
                <w:sz w:val="24"/>
              </w:rPr>
              <w:t>讓每一個場所都能學習，活化學生的感官與思考，使之具有主動觀察、探索、解決問題的能力，不僅能帶動課業學習的樂趣，更可發揮學生主動求知的力量。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2.教師專業：</w:t>
            </w:r>
          </w:p>
          <w:p w:rsidR="00267EDE" w:rsidRPr="00FD255A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FD255A">
              <w:rPr>
                <w:rFonts w:hint="eastAsia"/>
                <w:kern w:val="2"/>
                <w:sz w:val="24"/>
              </w:rPr>
              <w:t>(1)</w:t>
            </w:r>
            <w:r w:rsidR="00FD255A" w:rsidRPr="00FD255A">
              <w:rPr>
                <w:rFonts w:hint="eastAsia"/>
                <w:kern w:val="2"/>
                <w:sz w:val="24"/>
              </w:rPr>
              <w:t>這次的</w:t>
            </w:r>
            <w:r w:rsidRPr="00FD255A">
              <w:rPr>
                <w:rFonts w:hint="eastAsia"/>
                <w:kern w:val="2"/>
                <w:sz w:val="24"/>
              </w:rPr>
              <w:t>自主學習課程符合12年新課綱的核心素養及學習面向。</w:t>
            </w:r>
          </w:p>
          <w:p w:rsidR="00267EDE" w:rsidRPr="00FD255A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FD255A">
              <w:rPr>
                <w:rFonts w:hint="eastAsia"/>
                <w:kern w:val="2"/>
                <w:sz w:val="24"/>
              </w:rPr>
              <w:t>(2)</w:t>
            </w:r>
            <w:r w:rsidR="00FD255A" w:rsidRPr="00FD255A">
              <w:rPr>
                <w:rFonts w:hint="eastAsia"/>
                <w:kern w:val="2"/>
                <w:sz w:val="24"/>
              </w:rPr>
              <w:t>透過新課綱的面向來安排活動，讓孩子是參與及</w:t>
            </w:r>
            <w:r w:rsidRPr="00FD255A">
              <w:rPr>
                <w:rFonts w:hint="eastAsia"/>
                <w:kern w:val="2"/>
                <w:sz w:val="24"/>
              </w:rPr>
              <w:t>主導者，老師要能引導學生思考。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FD255A">
              <w:rPr>
                <w:rFonts w:hint="eastAsia"/>
                <w:kern w:val="2"/>
                <w:sz w:val="24"/>
              </w:rPr>
              <w:t>(3)</w:t>
            </w:r>
            <w:r w:rsidR="00FD255A" w:rsidRPr="00FD255A">
              <w:rPr>
                <w:rFonts w:hint="eastAsia"/>
                <w:kern w:val="2"/>
                <w:sz w:val="24"/>
              </w:rPr>
              <w:t>教師彈性自主規</w:t>
            </w:r>
            <w:r w:rsidR="00FD255A">
              <w:rPr>
                <w:rFonts w:hint="eastAsia"/>
                <w:kern w:val="2"/>
                <w:sz w:val="24"/>
              </w:rPr>
              <w:t>劃，同時也整合精進教學計畫。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3.社會參與：課程實施的社會資源連結，及對自我、社會或環境的影響</w:t>
            </w:r>
          </w:p>
          <w:p w:rsidR="00267EDE" w:rsidRPr="007B5C15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7B5C15">
              <w:rPr>
                <w:rFonts w:hint="eastAsia"/>
                <w:kern w:val="2"/>
                <w:sz w:val="24"/>
              </w:rPr>
              <w:t>(1)</w:t>
            </w:r>
            <w:r w:rsidR="007B5C15" w:rsidRPr="007B5C15">
              <w:rPr>
                <w:rFonts w:hint="eastAsia"/>
                <w:kern w:val="2"/>
                <w:sz w:val="24"/>
              </w:rPr>
              <w:t>從帶學生參訪南</w:t>
            </w:r>
            <w:r w:rsidR="007B5C15" w:rsidRPr="007B5C15">
              <w:rPr>
                <w:rFonts w:cs="PMingLiU" w:hint="eastAsia"/>
                <w:kern w:val="2"/>
                <w:sz w:val="24"/>
              </w:rPr>
              <w:t>臺灣，</w:t>
            </w:r>
            <w:r w:rsidR="007B5C15" w:rsidRPr="007B5C15">
              <w:rPr>
                <w:rFonts w:hint="eastAsia"/>
                <w:kern w:val="2"/>
                <w:sz w:val="24"/>
              </w:rPr>
              <w:t>進而了解</w:t>
            </w:r>
            <w:r w:rsidRPr="007B5C15">
              <w:rPr>
                <w:rFonts w:hint="eastAsia"/>
                <w:kern w:val="2"/>
                <w:sz w:val="24"/>
              </w:rPr>
              <w:t>及關懷我們的社會。</w:t>
            </w:r>
          </w:p>
          <w:p w:rsidR="00267EDE" w:rsidRPr="007B5C15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7B5C15">
              <w:rPr>
                <w:rFonts w:hint="eastAsia"/>
                <w:kern w:val="2"/>
                <w:sz w:val="24"/>
              </w:rPr>
              <w:t>(2)</w:t>
            </w:r>
            <w:r w:rsidR="007B5C15">
              <w:rPr>
                <w:rFonts w:hint="eastAsia"/>
                <w:kern w:val="2"/>
                <w:sz w:val="24"/>
              </w:rPr>
              <w:t>帶學生走近生態及海洋，讓學生關心我們的生態環境</w:t>
            </w:r>
            <w:r w:rsidRPr="007B5C15">
              <w:rPr>
                <w:rFonts w:hint="eastAsia"/>
                <w:kern w:val="2"/>
                <w:sz w:val="24"/>
              </w:rPr>
              <w:t>。</w:t>
            </w:r>
          </w:p>
          <w:p w:rsidR="00267EDE" w:rsidRPr="007B5C15" w:rsidRDefault="00267EDE" w:rsidP="00C63D57">
            <w:pPr>
              <w:snapToGrid/>
              <w:spacing w:line="340" w:lineRule="exact"/>
              <w:ind w:leftChars="200" w:left="560" w:firstLineChars="100" w:firstLine="240"/>
              <w:contextualSpacing/>
              <w:jc w:val="both"/>
              <w:rPr>
                <w:kern w:val="2"/>
                <w:sz w:val="24"/>
              </w:rPr>
            </w:pPr>
            <w:r w:rsidRPr="007B5C15">
              <w:rPr>
                <w:rFonts w:hint="eastAsia"/>
                <w:kern w:val="2"/>
                <w:sz w:val="24"/>
              </w:rPr>
              <w:t>(3)</w:t>
            </w:r>
            <w:r w:rsidR="007B5C15" w:rsidRPr="007B5C15">
              <w:rPr>
                <w:rFonts w:hint="eastAsia"/>
                <w:kern w:val="2"/>
                <w:sz w:val="24"/>
              </w:rPr>
              <w:t>走出自己的家鄉，體驗其他的縣市，讓學生的視野更廣</w:t>
            </w:r>
            <w:r w:rsidRPr="007B5C15">
              <w:rPr>
                <w:rFonts w:hint="eastAsia"/>
                <w:kern w:val="2"/>
                <w:sz w:val="24"/>
              </w:rPr>
              <w:t>。</w:t>
            </w:r>
          </w:p>
          <w:p w:rsidR="00267EDE" w:rsidRPr="00267EDE" w:rsidRDefault="00267EDE" w:rsidP="00374DF3">
            <w:pPr>
              <w:snapToGrid/>
              <w:spacing w:line="240" w:lineRule="exact"/>
              <w:ind w:firstLineChars="100" w:firstLine="240"/>
              <w:jc w:val="both"/>
              <w:rPr>
                <w:b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七、風險評估與安全管理機制</w:t>
            </w:r>
          </w:p>
          <w:p w:rsidR="00267EDE" w:rsidRDefault="00267EDE" w:rsidP="00374DF3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 w:hint="eastAsia"/>
                <w:kern w:val="2"/>
                <w:sz w:val="24"/>
              </w:rPr>
            </w:pPr>
            <w:r w:rsidRPr="00267EDE">
              <w:rPr>
                <w:rFonts w:hAnsi="Calibri" w:cs="標楷體" w:hint="eastAsia"/>
                <w:kern w:val="2"/>
                <w:sz w:val="24"/>
              </w:rPr>
              <w:t>說明執行本試辦計畫之安全風險管理機制與緊急應變措施，建議可參閱「戶外教育實施指引」（網址：</w:t>
            </w:r>
            <w:r w:rsidRPr="00267EDE">
              <w:rPr>
                <w:rFonts w:ascii="Arial" w:hAnsi="Arial" w:cs="Arial"/>
                <w:kern w:val="2"/>
                <w:sz w:val="24"/>
              </w:rPr>
              <w:t xml:space="preserve">https://goo.gl/CdMQ4f </w:t>
            </w:r>
            <w:r w:rsidRPr="00267EDE">
              <w:rPr>
                <w:rFonts w:hAnsi="Calibri" w:cs="標楷體" w:hint="eastAsia"/>
                <w:kern w:val="2"/>
                <w:sz w:val="24"/>
              </w:rPr>
              <w:t xml:space="preserve">）。 </w:t>
            </w:r>
          </w:p>
          <w:p w:rsidR="002922BA" w:rsidRPr="002922BA" w:rsidRDefault="002922BA" w:rsidP="00A90FC1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/>
                <w:kern w:val="2"/>
                <w:sz w:val="24"/>
              </w:rPr>
            </w:pPr>
            <w:r w:rsidRPr="002922BA">
              <w:rPr>
                <w:rFonts w:hAnsi="Calibri" w:cs="標楷體"/>
                <w:kern w:val="2"/>
                <w:sz w:val="24"/>
              </w:rPr>
              <w:t>1.可以事先調查要參訪的景點、交通及住宿的安全性及評估，並建立當地的緊急應變醫院及機構的聯絡方式，事先列於學習手冊上。</w:t>
            </w:r>
          </w:p>
          <w:p w:rsidR="002922BA" w:rsidRPr="002922BA" w:rsidRDefault="002922BA" w:rsidP="00A90FC1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/>
                <w:kern w:val="2"/>
                <w:sz w:val="24"/>
              </w:rPr>
            </w:pPr>
            <w:r w:rsidRPr="002922BA">
              <w:rPr>
                <w:rFonts w:hAnsi="Calibri" w:cs="標楷體"/>
                <w:kern w:val="2"/>
                <w:sz w:val="24"/>
              </w:rPr>
              <w:t>2.應注意戶外教學之交通安全,氣候炎熱應注意防曬及隨身攜帶飲用水與乾糧。</w:t>
            </w:r>
          </w:p>
          <w:p w:rsidR="002922BA" w:rsidRPr="002922BA" w:rsidRDefault="002922BA" w:rsidP="00A90FC1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/>
                <w:kern w:val="2"/>
                <w:sz w:val="24"/>
              </w:rPr>
            </w:pPr>
            <w:r w:rsidRPr="002922BA">
              <w:rPr>
                <w:rFonts w:hAnsi="Calibri" w:cs="標楷體"/>
                <w:kern w:val="2"/>
                <w:sz w:val="24"/>
              </w:rPr>
              <w:t>3.搭船遊湖必須注意安全，所有的船票,都需先行安排。</w:t>
            </w:r>
          </w:p>
          <w:p w:rsidR="002922BA" w:rsidRPr="002922BA" w:rsidRDefault="002922BA" w:rsidP="00A90FC1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/>
                <w:kern w:val="2"/>
                <w:sz w:val="24"/>
              </w:rPr>
            </w:pPr>
            <w:r w:rsidRPr="002922BA">
              <w:rPr>
                <w:rFonts w:hAnsi="Calibri" w:cs="標楷體"/>
                <w:kern w:val="2"/>
                <w:sz w:val="24"/>
              </w:rPr>
              <w:t>4.參觀博物館及老街要注意秩序及安全，預約導覽也必須先連絡確認。</w:t>
            </w:r>
          </w:p>
          <w:p w:rsidR="002922BA" w:rsidRPr="002922BA" w:rsidRDefault="002922BA" w:rsidP="00A90FC1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/>
                <w:kern w:val="2"/>
                <w:sz w:val="24"/>
              </w:rPr>
            </w:pPr>
            <w:r w:rsidRPr="002922BA">
              <w:rPr>
                <w:rFonts w:hAnsi="Calibri" w:cs="標楷體"/>
                <w:kern w:val="2"/>
                <w:sz w:val="24"/>
              </w:rPr>
              <w:t>5.出發前必須確認每位學生的身體狀況。</w:t>
            </w:r>
          </w:p>
          <w:p w:rsidR="002922BA" w:rsidRPr="00267EDE" w:rsidRDefault="002922BA" w:rsidP="00A90FC1">
            <w:pPr>
              <w:autoSpaceDE w:val="0"/>
              <w:autoSpaceDN w:val="0"/>
              <w:adjustRightInd w:val="0"/>
              <w:snapToGrid/>
              <w:spacing w:after="183" w:line="240" w:lineRule="exact"/>
              <w:ind w:left="482"/>
              <w:jc w:val="both"/>
              <w:rPr>
                <w:rFonts w:hAnsi="Calibri" w:cs="標楷體"/>
                <w:kern w:val="2"/>
                <w:sz w:val="24"/>
              </w:rPr>
            </w:pPr>
            <w:r w:rsidRPr="002922BA">
              <w:rPr>
                <w:rFonts w:hAnsi="Calibri" w:cs="標楷體"/>
                <w:kern w:val="2"/>
                <w:sz w:val="24"/>
              </w:rPr>
              <w:t>6.每項活動前要再次叮嚀學生應注意的安全事項及緊急應變方式。</w:t>
            </w:r>
          </w:p>
          <w:p w:rsidR="00267EDE" w:rsidRPr="00267EDE" w:rsidRDefault="00267EDE" w:rsidP="00C63D57">
            <w:pPr>
              <w:snapToGrid/>
              <w:spacing w:line="340" w:lineRule="exact"/>
              <w:ind w:firstLineChars="100" w:firstLine="240"/>
              <w:jc w:val="both"/>
              <w:rPr>
                <w:b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八、戶外課程與教學相關成果</w:t>
            </w:r>
          </w:p>
          <w:p w:rsidR="00267EDE" w:rsidRPr="002922BA" w:rsidRDefault="00267EDE" w:rsidP="00C63D57">
            <w:pPr>
              <w:snapToGrid/>
              <w:spacing w:line="340" w:lineRule="exact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 xml:space="preserve">   </w:t>
            </w:r>
            <w:r w:rsidRPr="002922BA">
              <w:rPr>
                <w:rFonts w:hint="eastAsia"/>
                <w:kern w:val="2"/>
                <w:sz w:val="24"/>
              </w:rPr>
              <w:t>暫時無</w:t>
            </w:r>
          </w:p>
          <w:p w:rsidR="00267EDE" w:rsidRPr="00267EDE" w:rsidRDefault="00267EDE" w:rsidP="00C63D57">
            <w:pPr>
              <w:snapToGrid/>
              <w:spacing w:line="340" w:lineRule="exact"/>
              <w:ind w:firstLineChars="100" w:firstLine="240"/>
              <w:jc w:val="both"/>
              <w:rPr>
                <w:b/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九、其他補充說明或附件</w:t>
            </w:r>
          </w:p>
          <w:p w:rsidR="00267EDE" w:rsidRPr="002922BA" w:rsidRDefault="00267EDE" w:rsidP="00C63D57">
            <w:pPr>
              <w:snapToGrid/>
              <w:spacing w:line="340" w:lineRule="exact"/>
              <w:ind w:firstLineChars="100" w:firstLine="240"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lastRenderedPageBreak/>
              <w:t xml:space="preserve"> </w:t>
            </w:r>
            <w:r w:rsidRPr="002922BA">
              <w:rPr>
                <w:rFonts w:hint="eastAsia"/>
                <w:kern w:val="2"/>
                <w:sz w:val="24"/>
              </w:rPr>
              <w:t>無</w:t>
            </w:r>
          </w:p>
          <w:p w:rsidR="00267EDE" w:rsidRPr="00267EDE" w:rsidRDefault="00267EDE" w:rsidP="00C63D57">
            <w:pPr>
              <w:snapToGrid/>
              <w:spacing w:line="340" w:lineRule="exact"/>
              <w:ind w:leftChars="100" w:left="760" w:hangingChars="200" w:hanging="480"/>
              <w:contextualSpacing/>
              <w:jc w:val="both"/>
              <w:rPr>
                <w:kern w:val="2"/>
                <w:sz w:val="24"/>
              </w:rPr>
            </w:pPr>
            <w:r w:rsidRPr="00267EDE">
              <w:rPr>
                <w:rFonts w:hint="eastAsia"/>
                <w:b/>
                <w:kern w:val="2"/>
                <w:sz w:val="24"/>
              </w:rPr>
              <w:t>十、計畫經費申請表</w:t>
            </w:r>
            <w:r w:rsidRPr="00267EDE">
              <w:rPr>
                <w:rFonts w:hint="eastAsia"/>
                <w:kern w:val="2"/>
                <w:sz w:val="24"/>
              </w:rPr>
              <w:t>(請使用教育部制式表單，依「教育部補(捐)助及委辦經費核撥結報作業要點」及國教署之補助要點相關規定說明編列經費，並逐級核章。)</w:t>
            </w:r>
          </w:p>
        </w:tc>
      </w:tr>
    </w:tbl>
    <w:p w:rsidR="00267EDE" w:rsidRPr="00267EDE" w:rsidRDefault="00267EDE" w:rsidP="00267EDE">
      <w:pPr>
        <w:widowControl/>
        <w:snapToGrid/>
        <w:ind w:left="1200" w:hangingChars="500" w:hanging="1200"/>
        <w:rPr>
          <w:b/>
          <w:kern w:val="2"/>
          <w:sz w:val="24"/>
        </w:rPr>
      </w:pPr>
    </w:p>
    <w:p w:rsidR="00267EDE" w:rsidRPr="00267EDE" w:rsidRDefault="00267EDE" w:rsidP="00267EDE">
      <w:pPr>
        <w:widowControl/>
        <w:snapToGrid/>
        <w:ind w:left="1200" w:hangingChars="500" w:hanging="1200"/>
        <w:rPr>
          <w:b/>
          <w:kern w:val="2"/>
          <w:sz w:val="24"/>
        </w:rPr>
      </w:pPr>
      <w:r w:rsidRPr="00267EDE">
        <w:rPr>
          <w:rFonts w:hint="eastAsia"/>
          <w:b/>
          <w:kern w:val="2"/>
          <w:sz w:val="24"/>
        </w:rPr>
        <w:t>注意事項：</w:t>
      </w:r>
    </w:p>
    <w:p w:rsidR="00267EDE" w:rsidRPr="00267EDE" w:rsidRDefault="00267EDE" w:rsidP="00267EDE">
      <w:pPr>
        <w:numPr>
          <w:ilvl w:val="0"/>
          <w:numId w:val="24"/>
        </w:numPr>
        <w:snapToGrid/>
        <w:rPr>
          <w:kern w:val="2"/>
          <w:sz w:val="24"/>
        </w:rPr>
      </w:pPr>
      <w:r w:rsidRPr="00267EDE">
        <w:rPr>
          <w:rFonts w:hint="eastAsia"/>
          <w:kern w:val="2"/>
          <w:sz w:val="24"/>
        </w:rPr>
        <w:t>每案補助三萬元，地方政府按所轄校數分三級，201至300校以上為第一級，補助校數上限25校；101至200校為第二級，補助校數上限20校；100校以下為第三級，補助校數上限10校。</w:t>
      </w:r>
    </w:p>
    <w:p w:rsidR="00267EDE" w:rsidRPr="00267EDE" w:rsidRDefault="00267EDE" w:rsidP="00267EDE">
      <w:pPr>
        <w:widowControl/>
        <w:numPr>
          <w:ilvl w:val="0"/>
          <w:numId w:val="24"/>
        </w:numPr>
        <w:snapToGrid/>
        <w:rPr>
          <w:kern w:val="2"/>
          <w:sz w:val="24"/>
        </w:rPr>
      </w:pPr>
      <w:r w:rsidRPr="00267EDE">
        <w:rPr>
          <w:rFonts w:hint="eastAsia"/>
          <w:kern w:val="2"/>
          <w:sz w:val="24"/>
        </w:rPr>
        <w:t>申請單位：國立學校附設國民中小學視需要自行向本署申請。國民中小學階段參與學生數以30人為原則，每校最多補助四案，由學校彙整後統一送出。</w:t>
      </w:r>
    </w:p>
    <w:p w:rsidR="00267EDE" w:rsidRPr="00267EDE" w:rsidRDefault="00267EDE" w:rsidP="00267EDE">
      <w:pPr>
        <w:numPr>
          <w:ilvl w:val="0"/>
          <w:numId w:val="24"/>
        </w:numPr>
        <w:snapToGrid/>
        <w:rPr>
          <w:kern w:val="2"/>
          <w:sz w:val="24"/>
        </w:rPr>
      </w:pPr>
      <w:r w:rsidRPr="00267EDE">
        <w:rPr>
          <w:rFonts w:hint="eastAsia"/>
          <w:kern w:val="2"/>
          <w:sz w:val="24"/>
        </w:rPr>
        <w:t>計畫撰寫方式：請以師生為主體共同規劃課程，適時引入家長志工資源，以規劃2日以上之跨區域住宿型戶外教育自主學習課程為原則。</w:t>
      </w:r>
    </w:p>
    <w:p w:rsidR="00267EDE" w:rsidRPr="00267EDE" w:rsidRDefault="00267EDE" w:rsidP="00267EDE">
      <w:pPr>
        <w:numPr>
          <w:ilvl w:val="0"/>
          <w:numId w:val="24"/>
        </w:numPr>
        <w:snapToGrid/>
        <w:rPr>
          <w:kern w:val="2"/>
          <w:sz w:val="24"/>
        </w:rPr>
      </w:pPr>
      <w:r w:rsidRPr="00267EDE">
        <w:rPr>
          <w:rFonts w:hint="eastAsia"/>
          <w:kern w:val="2"/>
          <w:sz w:val="24"/>
        </w:rPr>
        <w:t xml:space="preserve">計畫相關名詞說明：（1）自主學習：廣義之自主學習意即屬部定課程之延伸或校訂課程之範疇，並貫穿學生學習歷程，而非侷限於名稱為自主學習之選修課程。（2）跨區域：指運用多元戶外教育資源至其他縣市自主學習，該縣市區域遼闊而必須住宿者在此限。（3）住宿型：需為2日或以上包含住宿之連續教學之課程實施方案。 </w:t>
      </w:r>
    </w:p>
    <w:p w:rsidR="00267EDE" w:rsidRPr="00267EDE" w:rsidRDefault="00267EDE" w:rsidP="00267EDE">
      <w:pPr>
        <w:widowControl/>
        <w:numPr>
          <w:ilvl w:val="0"/>
          <w:numId w:val="24"/>
        </w:numPr>
        <w:snapToGrid/>
        <w:rPr>
          <w:kern w:val="2"/>
          <w:sz w:val="24"/>
        </w:rPr>
      </w:pPr>
      <w:r w:rsidRPr="00267EDE">
        <w:rPr>
          <w:rFonts w:hint="eastAsia"/>
          <w:kern w:val="2"/>
          <w:sz w:val="24"/>
        </w:rPr>
        <w:t>補助申辦學校之經費，得依序用於下列項目：家境清寒學生參加費用、代課（鐘點）費、講座鐘點費、遴聘師資鐘點費、印刷費、交通費、場地費、住宿費、保險費、材料費、門票、膳費及其他必要之費用。</w:t>
      </w:r>
    </w:p>
    <w:p w:rsidR="00267EDE" w:rsidRPr="00267EDE" w:rsidRDefault="00267EDE" w:rsidP="00267EDE">
      <w:pPr>
        <w:widowControl/>
        <w:snapToGrid/>
        <w:rPr>
          <w:kern w:val="2"/>
          <w:sz w:val="24"/>
        </w:rPr>
      </w:pPr>
      <w:r w:rsidRPr="00267EDE">
        <w:rPr>
          <w:rFonts w:hint="eastAsia"/>
          <w:sz w:val="24"/>
        </w:rPr>
        <w:br w:type="page"/>
      </w:r>
    </w:p>
    <w:tbl>
      <w:tblPr>
        <w:tblW w:w="97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1452"/>
        <w:gridCol w:w="1021"/>
        <w:gridCol w:w="850"/>
        <w:gridCol w:w="1134"/>
        <w:gridCol w:w="851"/>
        <w:gridCol w:w="708"/>
        <w:gridCol w:w="851"/>
        <w:gridCol w:w="283"/>
        <w:gridCol w:w="1818"/>
      </w:tblGrid>
      <w:tr w:rsidR="00267EDE" w:rsidRPr="00267EDE" w:rsidTr="00B95C6E">
        <w:trPr>
          <w:trHeight w:val="420"/>
        </w:trPr>
        <w:tc>
          <w:tcPr>
            <w:tcW w:w="816" w:type="dxa"/>
            <w:gridSpan w:val="2"/>
            <w:noWrap/>
            <w:vAlign w:val="center"/>
            <w:hideMark/>
          </w:tcPr>
          <w:tbl>
            <w:tblPr>
              <w:tblpPr w:leftFromText="180" w:rightFromText="180" w:horzAnchor="page" w:tblpX="1" w:tblpY="-204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267EDE" w:rsidRPr="00267EDE" w:rsidTr="00B95C6E">
              <w:trPr>
                <w:trHeight w:val="420"/>
                <w:tblCellSpacing w:w="0" w:type="dxa"/>
              </w:trPr>
              <w:tc>
                <w:tcPr>
                  <w:tcW w:w="760" w:type="dxa"/>
                  <w:noWrap/>
                  <w:vAlign w:val="center"/>
                </w:tcPr>
                <w:p w:rsidR="00267EDE" w:rsidRPr="00267EDE" w:rsidRDefault="00282D79" w:rsidP="00267EDE">
                  <w:pPr>
                    <w:widowControl/>
                    <w:snapToGrid/>
                    <w:spacing w:line="400" w:lineRule="exact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-205105</wp:posOffset>
                            </wp:positionV>
                            <wp:extent cx="1378585" cy="379730"/>
                            <wp:effectExtent l="0" t="0" r="0" b="0"/>
                            <wp:wrapNone/>
                            <wp:docPr id="307" name="文字方塊 3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78585" cy="379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7401E" w:rsidRDefault="00A7401E" w:rsidP="00267EDE">
                                        <w:pPr>
                                          <w:spacing w:line="340" w:lineRule="exact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</w:rPr>
                                          <w:t>5.經費預算表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文字方塊 307" o:spid="_x0000_s1028" type="#_x0000_t202" style="position:absolute;margin-left:1.85pt;margin-top:-16.15pt;width:108.5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" stroked="f">
                            <v:textbox>
                              <w:txbxContent>
                                <w:p w:rsidR="00A7401E" w:rsidRDefault="00A7401E" w:rsidP="00267EDE">
                                  <w:pPr>
                                    <w:spacing w:line="34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5.經費預算表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67EDE" w:rsidRPr="00267EDE">
                    <w:rPr>
                      <w:rFonts w:hint="eastAsia"/>
                      <w:b/>
                      <w:kern w:val="2"/>
                      <w:sz w:val="32"/>
                      <w:szCs w:val="32"/>
                    </w:rPr>
                    <w:br w:type="page"/>
                  </w:r>
                </w:p>
              </w:tc>
            </w:tr>
          </w:tbl>
          <w:p w:rsidR="00267EDE" w:rsidRPr="00267EDE" w:rsidRDefault="00267EDE" w:rsidP="00267EDE">
            <w:pPr>
              <w:widowControl/>
              <w:snapToGrid/>
              <w:rPr>
                <w:rFonts w:ascii="Calibri" w:eastAsia="PMingLiU" w:hAnsi="Calibri" w:cs="PMingLiU"/>
                <w:kern w:val="2"/>
                <w:sz w:val="24"/>
                <w:szCs w:val="22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56" w:type="dxa"/>
            <w:gridSpan w:val="4"/>
            <w:noWrap/>
            <w:vAlign w:val="center"/>
            <w:hideMark/>
          </w:tcPr>
          <w:p w:rsidR="00267EDE" w:rsidRPr="002E2015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E2015">
              <w:rPr>
                <w:rFonts w:hint="eastAsia"/>
                <w:sz w:val="24"/>
              </w:rPr>
              <w:t>教育部國民及學前教育署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67EDE" w:rsidRPr="002E2015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E2015">
              <w:rPr>
                <w:rFonts w:hint="eastAsia"/>
                <w:sz w:val="24"/>
              </w:rPr>
              <w:t>▓申請表</w:t>
            </w:r>
          </w:p>
        </w:tc>
        <w:tc>
          <w:tcPr>
            <w:tcW w:w="2101" w:type="dxa"/>
            <w:gridSpan w:val="2"/>
            <w:noWrap/>
            <w:vAlign w:val="center"/>
            <w:hideMark/>
          </w:tcPr>
          <w:p w:rsidR="00267EDE" w:rsidRPr="00267EDE" w:rsidRDefault="00267EDE" w:rsidP="00267EDE">
            <w:pPr>
              <w:snapToGrid/>
              <w:rPr>
                <w:sz w:val="24"/>
              </w:rPr>
            </w:pPr>
          </w:p>
        </w:tc>
      </w:tr>
      <w:tr w:rsidR="00267EDE" w:rsidRPr="00267EDE" w:rsidTr="00B95C6E">
        <w:trPr>
          <w:trHeight w:val="420"/>
        </w:trPr>
        <w:tc>
          <w:tcPr>
            <w:tcW w:w="816" w:type="dxa"/>
            <w:gridSpan w:val="2"/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856" w:type="dxa"/>
            <w:gridSpan w:val="4"/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補助計畫項目經費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□核定表</w:t>
            </w:r>
          </w:p>
        </w:tc>
        <w:tc>
          <w:tcPr>
            <w:tcW w:w="2101" w:type="dxa"/>
            <w:gridSpan w:val="2"/>
            <w:noWrap/>
            <w:vAlign w:val="center"/>
            <w:hideMark/>
          </w:tcPr>
          <w:p w:rsidR="00267EDE" w:rsidRPr="00267EDE" w:rsidRDefault="00267EDE" w:rsidP="00267EDE">
            <w:pPr>
              <w:snapToGrid/>
              <w:rPr>
                <w:sz w:val="24"/>
              </w:rPr>
            </w:pP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E2015" w:rsidRDefault="00267EDE" w:rsidP="002E2015">
            <w:pPr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申請單位：</w:t>
            </w:r>
            <w:r w:rsidR="002E2015" w:rsidRPr="002E2015">
              <w:rPr>
                <w:rFonts w:hint="eastAsia"/>
                <w:sz w:val="24"/>
              </w:rPr>
              <w:t>文昌</w:t>
            </w:r>
            <w:r w:rsidRPr="002E2015">
              <w:rPr>
                <w:rFonts w:hint="eastAsia"/>
                <w:sz w:val="24"/>
              </w:rPr>
              <w:t xml:space="preserve">國小  </w:t>
            </w:r>
            <w:r w:rsidRPr="00267EDE">
              <w:rPr>
                <w:rFonts w:hint="eastAsia"/>
                <w:sz w:val="24"/>
              </w:rPr>
              <w:t xml:space="preserve">           計畫名稱：</w:t>
            </w:r>
            <w:r w:rsidR="002E2015" w:rsidRPr="002E2015">
              <w:rPr>
                <w:rFonts w:hint="eastAsia"/>
                <w:sz w:val="24"/>
              </w:rPr>
              <w:t>漫遊南台灣</w:t>
            </w:r>
            <w:r w:rsidR="002E2015" w:rsidRPr="002E2015">
              <w:rPr>
                <w:sz w:val="24"/>
              </w:rPr>
              <w:t xml:space="preserve"> 體驗人文生態美</w:t>
            </w: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E2015">
              <w:rPr>
                <w:rFonts w:hint="eastAsia"/>
                <w:sz w:val="24"/>
              </w:rPr>
              <w:t>計畫期程： 108年 9 月 1 日至 109年  5月 30日(</w:t>
            </w:r>
            <w:r w:rsidRPr="00267EDE">
              <w:rPr>
                <w:rFonts w:hint="eastAsia"/>
                <w:sz w:val="24"/>
              </w:rPr>
              <w:t>核定應結報日期：  年  月  日前)</w:t>
            </w: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計畫經費總額： </w:t>
            </w:r>
            <w:r w:rsidR="005255CC">
              <w:rPr>
                <w:sz w:val="24"/>
              </w:rPr>
              <w:t>73</w:t>
            </w:r>
            <w:r w:rsidR="005255CC">
              <w:rPr>
                <w:rFonts w:hint="eastAsia"/>
                <w:sz w:val="24"/>
              </w:rPr>
              <w:t>777</w:t>
            </w:r>
            <w:r w:rsidRPr="00267EDE">
              <w:rPr>
                <w:rFonts w:hint="eastAsia"/>
                <w:sz w:val="24"/>
              </w:rPr>
              <w:t xml:space="preserve"> 元，向國教署申請補助金額：</w:t>
            </w:r>
            <w:r w:rsidRPr="002E2015">
              <w:rPr>
                <w:rFonts w:hint="eastAsia"/>
                <w:sz w:val="24"/>
              </w:rPr>
              <w:t xml:space="preserve">30000 </w:t>
            </w:r>
            <w:r w:rsidRPr="00267EDE">
              <w:rPr>
                <w:rFonts w:hint="eastAsia"/>
                <w:sz w:val="24"/>
              </w:rPr>
              <w:t>元，自籌款：</w:t>
            </w:r>
            <w:r w:rsidR="005255CC">
              <w:rPr>
                <w:rFonts w:hint="eastAsia"/>
                <w:sz w:val="24"/>
              </w:rPr>
              <w:t>43777</w:t>
            </w:r>
            <w:r w:rsidRPr="002E2015">
              <w:rPr>
                <w:rFonts w:hint="eastAsia"/>
                <w:sz w:val="24"/>
              </w:rPr>
              <w:t xml:space="preserve"> 元</w:t>
            </w: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擬向其他機關與民間團體申請補助： </w:t>
            </w:r>
            <w:r w:rsidRPr="002E2015">
              <w:rPr>
                <w:rFonts w:hint="eastAsia"/>
                <w:sz w:val="24"/>
              </w:rPr>
              <w:sym w:font="Wingdings" w:char="F0FE"/>
            </w:r>
            <w:r w:rsidRPr="002E2015">
              <w:rPr>
                <w:rFonts w:hint="eastAsia"/>
                <w:sz w:val="24"/>
              </w:rPr>
              <w:t>無</w:t>
            </w:r>
            <w:r w:rsidRPr="00267EDE">
              <w:rPr>
                <w:rFonts w:hint="eastAsia"/>
                <w:sz w:val="24"/>
              </w:rPr>
              <w:t xml:space="preserve">  □有</w:t>
            </w: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（請註明其他機關與民間團體申請補助經費之項目及金額）</w:t>
            </w: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  國教署：              元，補助項目及金額：</w:t>
            </w:r>
          </w:p>
        </w:tc>
      </w:tr>
      <w:tr w:rsidR="00267EDE" w:rsidRPr="00267EDE" w:rsidTr="00B95C6E">
        <w:trPr>
          <w:trHeight w:val="330"/>
        </w:trPr>
        <w:tc>
          <w:tcPr>
            <w:tcW w:w="978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  XXXX部：            元，補助項目及金額：</w:t>
            </w:r>
          </w:p>
        </w:tc>
      </w:tr>
      <w:tr w:rsidR="00267EDE" w:rsidRPr="00267EDE" w:rsidTr="001618CB">
        <w:trPr>
          <w:trHeight w:val="330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經 費 項 目</w:t>
            </w:r>
          </w:p>
        </w:tc>
        <w:tc>
          <w:tcPr>
            <w:tcW w:w="456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計   畫   經   費   明   細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國教署核定情形</w:t>
            </w:r>
          </w:p>
        </w:tc>
      </w:tr>
      <w:tr w:rsidR="00267EDE" w:rsidRPr="00267EDE" w:rsidTr="001618CB">
        <w:trPr>
          <w:trHeight w:val="36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456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（申請單位請勿填寫）</w:t>
            </w:r>
          </w:p>
        </w:tc>
      </w:tr>
      <w:tr w:rsidR="00267EDE" w:rsidRPr="00267EDE" w:rsidTr="001618CB">
        <w:trPr>
          <w:trHeight w:val="4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單價(元)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數量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總價(元)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說  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計畫金額(元)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補助金額(元)</w:t>
            </w:r>
          </w:p>
        </w:tc>
      </w:tr>
      <w:tr w:rsidR="00267EDE" w:rsidRPr="00267EDE" w:rsidTr="001618CB">
        <w:trPr>
          <w:trHeight w:val="555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業</w:t>
            </w:r>
          </w:p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務</w:t>
            </w:r>
          </w:p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費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經濟弱勢學生參加費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snapToGrid/>
              <w:jc w:val="right"/>
              <w:rPr>
                <w:color w:val="0070C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rFonts w:ascii="Calibri" w:eastAsia="Times New Roman" w:hAnsi="Calibri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</w:tr>
      <w:tr w:rsidR="00267EDE" w:rsidRPr="00267EDE" w:rsidTr="001618CB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代課(鐘點)費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rPr>
                <w:color w:val="0070C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</w:tr>
      <w:tr w:rsidR="00267EDE" w:rsidRPr="00267EDE" w:rsidTr="001618CB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講座鐘點費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rPr>
                <w:color w:val="0070C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</w:tr>
      <w:tr w:rsidR="00267EDE" w:rsidRPr="00267EDE" w:rsidTr="001618CB">
        <w:trPr>
          <w:trHeight w:val="1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印刷費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</w:tr>
      <w:tr w:rsidR="00267EDE" w:rsidRPr="00267EDE" w:rsidTr="001618CB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膳費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F76262" w:rsidRDefault="002E2015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F76262" w:rsidRDefault="002E2015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EDE" w:rsidRPr="00F76262" w:rsidRDefault="002E2015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12600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F76262" w:rsidRDefault="002E2015" w:rsidP="00267EDE">
            <w:pPr>
              <w:widowControl/>
              <w:snapToGrid/>
              <w:spacing w:line="400" w:lineRule="exact"/>
              <w:jc w:val="both"/>
              <w:rPr>
                <w:sz w:val="20"/>
                <w:szCs w:val="20"/>
              </w:rPr>
            </w:pPr>
            <w:r w:rsidRPr="00F76262">
              <w:rPr>
                <w:rFonts w:hint="eastAsia"/>
                <w:sz w:val="20"/>
                <w:szCs w:val="20"/>
              </w:rPr>
              <w:t>21</w:t>
            </w:r>
            <w:r w:rsidR="00267EDE" w:rsidRPr="00F76262">
              <w:rPr>
                <w:rFonts w:hint="eastAsia"/>
                <w:sz w:val="20"/>
                <w:szCs w:val="20"/>
              </w:rPr>
              <w:t>人</w:t>
            </w:r>
            <w:r w:rsidRPr="00F76262">
              <w:rPr>
                <w:rFonts w:hint="eastAsia"/>
                <w:sz w:val="20"/>
                <w:szCs w:val="20"/>
              </w:rPr>
              <w:t>*3</w:t>
            </w:r>
            <w:r w:rsidR="00267EDE" w:rsidRPr="00F76262">
              <w:rPr>
                <w:rFonts w:hint="eastAsia"/>
                <w:sz w:val="20"/>
                <w:szCs w:val="20"/>
              </w:rPr>
              <w:t>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</w:tr>
      <w:tr w:rsidR="00267EDE" w:rsidRPr="00267EDE" w:rsidTr="001618CB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交通費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021F2" w:rsidRDefault="002021F2" w:rsidP="002E2015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021F2">
              <w:rPr>
                <w:rFonts w:hint="eastAsia"/>
                <w:sz w:val="24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021F2" w:rsidRDefault="002021F2" w:rsidP="00267EDE">
            <w:pPr>
              <w:widowControl/>
              <w:wordWrap w:val="0"/>
              <w:snapToGrid/>
              <w:spacing w:line="400" w:lineRule="exact"/>
              <w:jc w:val="right"/>
              <w:rPr>
                <w:sz w:val="24"/>
              </w:rPr>
            </w:pPr>
            <w:r w:rsidRPr="002021F2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EDE" w:rsidRPr="002021F2" w:rsidRDefault="002021F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021F2">
              <w:rPr>
                <w:rFonts w:hint="eastAsia"/>
                <w:sz w:val="24"/>
              </w:rPr>
              <w:t>33000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021F2" w:rsidRDefault="002021F2" w:rsidP="00267EDE">
            <w:pPr>
              <w:widowControl/>
              <w:snapToGrid/>
              <w:spacing w:line="400" w:lineRule="exact"/>
              <w:jc w:val="both"/>
              <w:rPr>
                <w:sz w:val="20"/>
                <w:szCs w:val="20"/>
              </w:rPr>
            </w:pPr>
            <w:r w:rsidRPr="002021F2">
              <w:rPr>
                <w:rFonts w:hint="eastAsia"/>
                <w:sz w:val="20"/>
                <w:szCs w:val="20"/>
              </w:rPr>
              <w:t>2天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</w:tr>
      <w:tr w:rsidR="00267EDE" w:rsidRPr="00267EDE" w:rsidTr="001618CB">
        <w:trPr>
          <w:trHeight w:val="1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場地費(門票船票等)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021F2" w:rsidRDefault="00A913A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021F2" w:rsidRDefault="002021F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021F2"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EDE" w:rsidRPr="002021F2" w:rsidRDefault="002021F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021F2">
              <w:rPr>
                <w:rFonts w:hint="eastAsia"/>
                <w:sz w:val="24"/>
              </w:rPr>
              <w:t>12</w:t>
            </w:r>
            <w:r w:rsidR="00A913AE">
              <w:rPr>
                <w:rFonts w:hint="eastAsia"/>
                <w:sz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21F2" w:rsidRPr="002021F2" w:rsidRDefault="002021F2" w:rsidP="001618CB">
            <w:pPr>
              <w:widowControl/>
              <w:snapToGrid/>
              <w:spacing w:line="320" w:lineRule="exact"/>
              <w:jc w:val="both"/>
              <w:rPr>
                <w:rFonts w:hint="eastAsia"/>
                <w:sz w:val="16"/>
                <w:szCs w:val="16"/>
              </w:rPr>
            </w:pPr>
            <w:r w:rsidRPr="002021F2">
              <w:rPr>
                <w:rFonts w:hint="eastAsia"/>
                <w:sz w:val="16"/>
                <w:szCs w:val="16"/>
              </w:rPr>
              <w:t>導覽機30元／位</w:t>
            </w:r>
          </w:p>
          <w:p w:rsidR="002021F2" w:rsidRPr="002021F2" w:rsidRDefault="002021F2" w:rsidP="001618CB">
            <w:pPr>
              <w:widowControl/>
              <w:snapToGrid/>
              <w:spacing w:line="320" w:lineRule="exact"/>
              <w:jc w:val="both"/>
              <w:rPr>
                <w:sz w:val="16"/>
                <w:szCs w:val="16"/>
              </w:rPr>
            </w:pPr>
            <w:r w:rsidRPr="002021F2">
              <w:rPr>
                <w:rFonts w:hint="eastAsia"/>
                <w:sz w:val="16"/>
                <w:szCs w:val="16"/>
              </w:rPr>
              <w:t>綠色隧道</w:t>
            </w:r>
            <w:r w:rsidRPr="002021F2">
              <w:rPr>
                <w:sz w:val="16"/>
                <w:szCs w:val="16"/>
              </w:rPr>
              <w:t xml:space="preserve"> 200元/位   </w:t>
            </w:r>
          </w:p>
          <w:p w:rsidR="002021F2" w:rsidRPr="002021F2" w:rsidRDefault="00A913AE" w:rsidP="001618CB">
            <w:pPr>
              <w:widowControl/>
              <w:snapToGrid/>
              <w:spacing w:line="32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科工館</w:t>
            </w:r>
            <w:r>
              <w:rPr>
                <w:sz w:val="16"/>
                <w:szCs w:val="16"/>
              </w:rPr>
              <w:t>:</w:t>
            </w:r>
            <w:r>
              <w:rPr>
                <w:rFonts w:hint="eastAsia"/>
                <w:sz w:val="16"/>
                <w:szCs w:val="16"/>
              </w:rPr>
              <w:t>50</w:t>
            </w:r>
            <w:r w:rsidR="002021F2" w:rsidRPr="002021F2">
              <w:rPr>
                <w:sz w:val="16"/>
                <w:szCs w:val="16"/>
              </w:rPr>
              <w:t xml:space="preserve">元/位   </w:t>
            </w:r>
          </w:p>
          <w:p w:rsidR="002021F2" w:rsidRPr="002021F2" w:rsidRDefault="002021F2" w:rsidP="001618CB">
            <w:pPr>
              <w:widowControl/>
              <w:snapToGrid/>
              <w:spacing w:line="320" w:lineRule="exact"/>
              <w:jc w:val="both"/>
              <w:rPr>
                <w:sz w:val="16"/>
                <w:szCs w:val="16"/>
              </w:rPr>
            </w:pPr>
            <w:r w:rsidRPr="002021F2">
              <w:rPr>
                <w:rFonts w:hint="eastAsia"/>
                <w:sz w:val="16"/>
                <w:szCs w:val="16"/>
              </w:rPr>
              <w:t>奇美博物館</w:t>
            </w:r>
            <w:r w:rsidRPr="002021F2">
              <w:rPr>
                <w:sz w:val="16"/>
                <w:szCs w:val="16"/>
              </w:rPr>
              <w:t xml:space="preserve"> 150元/位</w:t>
            </w:r>
          </w:p>
          <w:p w:rsidR="00267EDE" w:rsidRPr="002021F2" w:rsidRDefault="002021F2" w:rsidP="001618CB">
            <w:pPr>
              <w:widowControl/>
              <w:snapToGrid/>
              <w:spacing w:line="320" w:lineRule="exact"/>
              <w:jc w:val="both"/>
              <w:rPr>
                <w:rFonts w:hint="eastAsia"/>
                <w:sz w:val="16"/>
                <w:szCs w:val="16"/>
              </w:rPr>
            </w:pPr>
            <w:r w:rsidRPr="002021F2">
              <w:rPr>
                <w:rFonts w:hint="eastAsia"/>
                <w:sz w:val="16"/>
                <w:szCs w:val="16"/>
              </w:rPr>
              <w:t>台灣歷史博物館</w:t>
            </w:r>
            <w:r w:rsidRPr="002021F2">
              <w:rPr>
                <w:sz w:val="16"/>
                <w:szCs w:val="16"/>
              </w:rPr>
              <w:t>70元/位</w:t>
            </w:r>
          </w:p>
          <w:p w:rsidR="002021F2" w:rsidRPr="002021F2" w:rsidRDefault="002021F2" w:rsidP="001618CB">
            <w:pPr>
              <w:widowControl/>
              <w:snapToGrid/>
              <w:spacing w:line="320" w:lineRule="exact"/>
              <w:jc w:val="both"/>
              <w:rPr>
                <w:sz w:val="20"/>
                <w:szCs w:val="20"/>
              </w:rPr>
            </w:pPr>
            <w:r w:rsidRPr="002021F2">
              <w:rPr>
                <w:rFonts w:hint="eastAsia"/>
                <w:sz w:val="16"/>
                <w:szCs w:val="16"/>
              </w:rPr>
              <w:t>DIY材料費100元／位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</w:tr>
      <w:tr w:rsidR="00267EDE" w:rsidRPr="00267EDE" w:rsidTr="001618CB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kern w:val="2"/>
                <w:sz w:val="24"/>
              </w:rPr>
            </w:pPr>
            <w:r w:rsidRPr="00267EDE">
              <w:rPr>
                <w:rFonts w:hint="eastAsia"/>
                <w:kern w:val="2"/>
                <w:sz w:val="24"/>
              </w:rPr>
              <w:t>住宿費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F76262" w:rsidRDefault="00F7626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F76262" w:rsidRDefault="00F7626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EDE" w:rsidRPr="00F76262" w:rsidRDefault="00F7626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13650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</w:tr>
      <w:tr w:rsidR="00267EDE" w:rsidRPr="00267EDE" w:rsidTr="001618CB">
        <w:trPr>
          <w:trHeight w:val="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保險費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F76262" w:rsidRDefault="00F7626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F76262" w:rsidRDefault="00F7626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F76262" w:rsidRDefault="00F76262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F76262">
              <w:rPr>
                <w:rFonts w:hint="eastAsia"/>
                <w:sz w:val="24"/>
              </w:rPr>
              <w:t>1827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</w:tr>
      <w:tr w:rsidR="00267EDE" w:rsidRPr="00267EDE" w:rsidTr="001618CB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雜支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F76262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EDE" w:rsidRPr="00267EDE" w:rsidRDefault="00A913A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F76262">
              <w:rPr>
                <w:rFonts w:hint="eastAsia"/>
                <w:sz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</w:p>
        </w:tc>
      </w:tr>
      <w:tr w:rsidR="00267EDE" w:rsidRPr="00267EDE" w:rsidTr="001618CB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小  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color w:val="0070C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snapToGrid/>
              <w:rPr>
                <w:color w:val="0070C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</w:tr>
      <w:tr w:rsidR="00267EDE" w:rsidRPr="00267EDE" w:rsidTr="001618CB">
        <w:trPr>
          <w:trHeight w:val="60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center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合   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E2015">
            <w:pPr>
              <w:widowControl/>
              <w:snapToGrid/>
              <w:spacing w:line="400" w:lineRule="exac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5B34" w:rsidRDefault="00A913A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73777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color w:val="0070C0"/>
                <w:sz w:val="24"/>
              </w:rPr>
            </w:pPr>
            <w:r w:rsidRPr="00267EDE">
              <w:rPr>
                <w:rFonts w:hint="eastAsia"/>
                <w:color w:val="0070C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jc w:val="righ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國教署核定補助           </w:t>
            </w:r>
            <w:r w:rsidRPr="00267EDE">
              <w:rPr>
                <w:rFonts w:hint="eastAsia"/>
                <w:sz w:val="24"/>
              </w:rPr>
              <w:br/>
            </w:r>
            <w:r w:rsidRPr="00267EDE">
              <w:rPr>
                <w:rFonts w:hint="eastAsia"/>
                <w:sz w:val="24"/>
              </w:rPr>
              <w:lastRenderedPageBreak/>
              <w:t xml:space="preserve">            元</w:t>
            </w:r>
          </w:p>
        </w:tc>
      </w:tr>
      <w:tr w:rsidR="00267EDE" w:rsidRPr="00267EDE" w:rsidTr="001618CB">
        <w:trPr>
          <w:trHeight w:val="915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lastRenderedPageBreak/>
              <w:t>承辦                單位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主(會)計                    單位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機關學校首長                        或團體負責人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267EDE" w:rsidRPr="00267EDE" w:rsidRDefault="00282D79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104775</wp:posOffset>
                      </wp:positionV>
                      <wp:extent cx="1133475" cy="381000"/>
                      <wp:effectExtent l="0" t="0" r="9525" b="0"/>
                      <wp:wrapNone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3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B2BDA" id="文字方塊 24" o:spid="_x0000_s1026" type="#_x0000_t202" style="position:absolute;margin-left:58.5pt;margin-top:8.25pt;width:89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" strokecolor="#bcbcbc" strokeweight=".26467mm">
                      <v:path arrowok="t"/>
                    </v:shape>
                  </w:pict>
                </mc:Fallback>
              </mc:AlternateContent>
            </w:r>
            <w:r w:rsidR="00267EDE" w:rsidRPr="00267EDE">
              <w:rPr>
                <w:rFonts w:hint="eastAsia"/>
                <w:sz w:val="24"/>
              </w:rPr>
              <w:t>國教署                                    承辦人</w:t>
            </w:r>
          </w:p>
        </w:tc>
      </w:tr>
      <w:tr w:rsidR="00267EDE" w:rsidRPr="00267EDE" w:rsidTr="001618CB">
        <w:trPr>
          <w:trHeight w:val="91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67EDE" w:rsidRPr="00267EDE" w:rsidRDefault="00282D79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76200</wp:posOffset>
                      </wp:positionV>
                      <wp:extent cx="1133475" cy="390525"/>
                      <wp:effectExtent l="0" t="0" r="9525" b="9525"/>
                      <wp:wrapNone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34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1AD90" id="文字方塊 23" o:spid="_x0000_s1026" type="#_x0000_t202" style="position:absolute;margin-left:58.5pt;margin-top:6pt;width:89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" strokecolor="#bcbcbc" strokeweight=".26467mm">
                      <v:path arrowok="t"/>
                    </v:shape>
                  </w:pict>
                </mc:Fallback>
              </mc:AlternateContent>
            </w:r>
            <w:r w:rsidR="00267EDE" w:rsidRPr="00267EDE">
              <w:rPr>
                <w:rFonts w:hint="eastAsia"/>
                <w:sz w:val="24"/>
              </w:rPr>
              <w:t>國教署                              組室主管</w:t>
            </w:r>
          </w:p>
        </w:tc>
      </w:tr>
      <w:tr w:rsidR="00267EDE" w:rsidRPr="00267EDE" w:rsidTr="001618CB">
        <w:trPr>
          <w:trHeight w:val="132"/>
        </w:trPr>
        <w:tc>
          <w:tcPr>
            <w:tcW w:w="683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備註：</w:t>
            </w:r>
          </w:p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1.同一計畫向本署及其他機關申請補助時，應於計畫項目經費申請表內，詳列向本署及其他機關申請補助之項目及金額，如有隱匿不實或造假情事，本署應撤銷該補助案件，並收回已撥付款項。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2.補助計畫除依本要點第4點規定之情形外，以不補助人事費、內部場地使用費及行政管理費為原則。</w:t>
            </w:r>
          </w:p>
          <w:p w:rsidR="00267EDE" w:rsidRPr="00267EDE" w:rsidRDefault="00267EDE" w:rsidP="00267EDE">
            <w:pPr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3.申請補助經費，其計畫執行涉及需依「政府機關政策文宣規劃執行注意事項」、預算法第62條之1及其執行原則等相關規定辦理者，應明確標示其為「廣告」，且揭示贊助機關（國教署）名稱，並不得以置入性行銷方式進行。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補助方式： </w:t>
            </w:r>
            <w:r w:rsidRPr="00267EDE">
              <w:rPr>
                <w:rFonts w:hint="eastAsia"/>
                <w:sz w:val="24"/>
              </w:rPr>
              <w:br/>
              <w:t>□全額補助</w:t>
            </w:r>
            <w:r w:rsidRPr="00267EDE">
              <w:rPr>
                <w:rFonts w:hint="eastAsia"/>
                <w:sz w:val="24"/>
              </w:rPr>
              <w:br/>
              <w:t>□部分補助</w:t>
            </w:r>
            <w:r w:rsidRPr="00267EDE">
              <w:rPr>
                <w:rFonts w:hint="eastAsia"/>
                <w:sz w:val="24"/>
              </w:rPr>
              <w:br/>
              <w:t>(指定項目補助□是□否)</w:t>
            </w:r>
            <w:r w:rsidRPr="00267EDE">
              <w:rPr>
                <w:rFonts w:hint="eastAsia"/>
                <w:sz w:val="24"/>
              </w:rPr>
              <w:br/>
              <w:t>【補助比率　　％】</w:t>
            </w:r>
          </w:p>
        </w:tc>
      </w:tr>
      <w:tr w:rsidR="00267EDE" w:rsidRPr="00267EDE" w:rsidTr="001618CB">
        <w:trPr>
          <w:trHeight w:val="650"/>
        </w:trPr>
        <w:tc>
          <w:tcPr>
            <w:tcW w:w="683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rPr>
                <w:sz w:val="24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>餘款繳回方式：</w:t>
            </w:r>
            <w:r w:rsidRPr="00267EDE">
              <w:rPr>
                <w:rFonts w:hint="eastAsia"/>
                <w:sz w:val="24"/>
              </w:rPr>
              <w:br/>
              <w:t>□繳回</w:t>
            </w:r>
            <w:r w:rsidRPr="00267EDE">
              <w:rPr>
                <w:rFonts w:hint="eastAsia"/>
                <w:sz w:val="24"/>
              </w:rPr>
              <w:br/>
              <w:t xml:space="preserve">  □按補助比率繳回</w:t>
            </w:r>
            <w:r w:rsidRPr="00267EDE">
              <w:rPr>
                <w:rFonts w:hint="eastAsia"/>
                <w:sz w:val="24"/>
              </w:rPr>
              <w:br/>
              <w:t xml:space="preserve">  □執行率未達%，按補助比率繳回  </w:t>
            </w:r>
            <w:r w:rsidRPr="00267EDE">
              <w:rPr>
                <w:rFonts w:hint="eastAsia"/>
                <w:sz w:val="24"/>
              </w:rPr>
              <w:br/>
              <w:t xml:space="preserve">  □賸餘款達萬元以上，按補助比率繳回</w:t>
            </w:r>
            <w:r w:rsidRPr="00267EDE">
              <w:rPr>
                <w:rFonts w:hint="eastAsia"/>
                <w:sz w:val="24"/>
              </w:rPr>
              <w:br/>
              <w:t xml:space="preserve">  □未執行項目之經費，應按</w:t>
            </w:r>
          </w:p>
          <w:p w:rsidR="00267EDE" w:rsidRPr="00267EDE" w:rsidRDefault="00267EDE" w:rsidP="00267EDE">
            <w:pPr>
              <w:widowControl/>
              <w:snapToGrid/>
              <w:spacing w:line="400" w:lineRule="exact"/>
              <w:rPr>
                <w:sz w:val="24"/>
              </w:rPr>
            </w:pPr>
            <w:r w:rsidRPr="00267EDE">
              <w:rPr>
                <w:rFonts w:hint="eastAsia"/>
                <w:sz w:val="24"/>
              </w:rPr>
              <w:t xml:space="preserve">    補助比率繳回。</w:t>
            </w:r>
            <w:r w:rsidRPr="00267EDE">
              <w:rPr>
                <w:rFonts w:hint="eastAsia"/>
                <w:sz w:val="24"/>
              </w:rPr>
              <w:br/>
              <w:t>□不繳回（請敘明依據）</w:t>
            </w:r>
            <w:r w:rsidRPr="00267EDE">
              <w:rPr>
                <w:rFonts w:hint="eastAsia"/>
                <w:sz w:val="24"/>
              </w:rPr>
              <w:br/>
              <w:t xml:space="preserve">  未執行項目之經費，應按補助比率繳回。</w:t>
            </w:r>
          </w:p>
        </w:tc>
      </w:tr>
    </w:tbl>
    <w:p w:rsidR="00267EDE" w:rsidRPr="00267EDE" w:rsidRDefault="00267EDE" w:rsidP="009A604D">
      <w:pPr>
        <w:adjustRightInd w:val="0"/>
        <w:spacing w:line="360" w:lineRule="auto"/>
        <w:jc w:val="center"/>
        <w:rPr>
          <w:rFonts w:hint="eastAsia"/>
          <w:sz w:val="32"/>
          <w:szCs w:val="32"/>
        </w:rPr>
      </w:pPr>
    </w:p>
    <w:p w:rsidR="00267EDE" w:rsidRDefault="00267EDE" w:rsidP="009A604D">
      <w:pPr>
        <w:adjustRightInd w:val="0"/>
        <w:spacing w:line="360" w:lineRule="auto"/>
        <w:jc w:val="center"/>
        <w:rPr>
          <w:rFonts w:hint="eastAsia"/>
          <w:sz w:val="32"/>
          <w:szCs w:val="32"/>
        </w:rPr>
      </w:pPr>
    </w:p>
    <w:p w:rsidR="00267EDE" w:rsidRDefault="00267EDE" w:rsidP="009A604D">
      <w:pPr>
        <w:adjustRightInd w:val="0"/>
        <w:spacing w:line="360" w:lineRule="auto"/>
        <w:jc w:val="center"/>
        <w:rPr>
          <w:rFonts w:hint="eastAsia"/>
          <w:sz w:val="32"/>
          <w:szCs w:val="32"/>
        </w:rPr>
      </w:pPr>
    </w:p>
    <w:p w:rsidR="00267EDE" w:rsidRDefault="00267EDE" w:rsidP="009A604D">
      <w:pPr>
        <w:adjustRightInd w:val="0"/>
        <w:spacing w:line="360" w:lineRule="auto"/>
        <w:jc w:val="center"/>
        <w:rPr>
          <w:rFonts w:hint="eastAsia"/>
          <w:sz w:val="32"/>
          <w:szCs w:val="32"/>
        </w:rPr>
      </w:pPr>
    </w:p>
    <w:p w:rsidR="00267EDE" w:rsidRDefault="00267EDE" w:rsidP="009A604D">
      <w:pPr>
        <w:adjustRightInd w:val="0"/>
        <w:spacing w:line="360" w:lineRule="auto"/>
        <w:jc w:val="center"/>
        <w:rPr>
          <w:rFonts w:hint="eastAsia"/>
          <w:sz w:val="32"/>
          <w:szCs w:val="32"/>
        </w:rPr>
      </w:pPr>
    </w:p>
    <w:p w:rsidR="00267EDE" w:rsidRDefault="00267EDE" w:rsidP="00267EDE">
      <w:pPr>
        <w:adjustRightInd w:val="0"/>
        <w:spacing w:line="360" w:lineRule="auto"/>
        <w:rPr>
          <w:rFonts w:hint="eastAsia"/>
          <w:sz w:val="32"/>
          <w:szCs w:val="32"/>
        </w:rPr>
      </w:pPr>
    </w:p>
    <w:p w:rsidR="000E04D1" w:rsidRDefault="000E04D1" w:rsidP="00267EDE">
      <w:pPr>
        <w:adjustRightInd w:val="0"/>
        <w:spacing w:line="360" w:lineRule="auto"/>
        <w:rPr>
          <w:rFonts w:hint="eastAsia"/>
          <w:sz w:val="32"/>
          <w:szCs w:val="32"/>
        </w:rPr>
      </w:pPr>
    </w:p>
    <w:sectPr w:rsidR="000E04D1" w:rsidSect="00200B94">
      <w:footerReference w:type="default" r:id="rId10"/>
      <w:pgSz w:w="11906" w:h="16838"/>
      <w:pgMar w:top="1134" w:right="1191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40" w:rsidRDefault="009B3140" w:rsidP="00633F9E">
      <w:r>
        <w:separator/>
      </w:r>
    </w:p>
  </w:endnote>
  <w:endnote w:type="continuationSeparator" w:id="0">
    <w:p w:rsidR="009B3140" w:rsidRDefault="009B3140" w:rsidP="0063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Hei-Md-HK-BF">
    <w:altName w:val="Arial Unicode MS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1E" w:rsidRDefault="00A7401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D64EF" w:rsidRPr="000D64EF">
      <w:rPr>
        <w:noProof/>
        <w:lang w:val="zh-TW" w:eastAsia="zh-TW"/>
      </w:rPr>
      <w:t>8</w:t>
    </w:r>
    <w:r>
      <w:fldChar w:fldCharType="end"/>
    </w:r>
  </w:p>
  <w:p w:rsidR="00A7401E" w:rsidRDefault="00A740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40" w:rsidRDefault="009B3140" w:rsidP="00633F9E">
      <w:r>
        <w:separator/>
      </w:r>
    </w:p>
  </w:footnote>
  <w:footnote w:type="continuationSeparator" w:id="0">
    <w:p w:rsidR="009B3140" w:rsidRDefault="009B3140" w:rsidP="0063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ABB"/>
    <w:multiLevelType w:val="hybridMultilevel"/>
    <w:tmpl w:val="9DB46E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B263FC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F006E6"/>
    <w:multiLevelType w:val="hybridMultilevel"/>
    <w:tmpl w:val="7D7A3064"/>
    <w:lvl w:ilvl="0" w:tplc="A52638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D576D"/>
    <w:multiLevelType w:val="hybridMultilevel"/>
    <w:tmpl w:val="3A5A0842"/>
    <w:lvl w:ilvl="0" w:tplc="D3EA65D6">
      <w:start w:val="1"/>
      <w:numFmt w:val="taiwaneseCountingThousand"/>
      <w:lvlText w:val="(%1)"/>
      <w:lvlJc w:val="left"/>
      <w:pPr>
        <w:ind w:left="1200" w:hanging="480"/>
      </w:pPr>
    </w:lvl>
    <w:lvl w:ilvl="1" w:tplc="A314A7C2">
      <w:start w:val="1"/>
      <w:numFmt w:val="taiwaneseCountingThousand"/>
      <w:lvlText w:val="(%2)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3756DF"/>
    <w:multiLevelType w:val="hybridMultilevel"/>
    <w:tmpl w:val="C0EA7002"/>
    <w:lvl w:ilvl="0" w:tplc="AD0AD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105104"/>
    <w:multiLevelType w:val="hybridMultilevel"/>
    <w:tmpl w:val="6CC42BBE"/>
    <w:lvl w:ilvl="0" w:tplc="D0BAEA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C2976C8"/>
    <w:multiLevelType w:val="hybridMultilevel"/>
    <w:tmpl w:val="B48C07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3235A7"/>
    <w:multiLevelType w:val="hybridMultilevel"/>
    <w:tmpl w:val="BE7C4520"/>
    <w:lvl w:ilvl="0" w:tplc="D3EA65D6">
      <w:start w:val="1"/>
      <w:numFmt w:val="taiwaneseCountingThousand"/>
      <w:lvlText w:val="(%1)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DE81238"/>
    <w:multiLevelType w:val="hybridMultilevel"/>
    <w:tmpl w:val="68B69CE2"/>
    <w:lvl w:ilvl="0" w:tplc="C1BE41FA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9" w15:restartNumberingAfterBreak="0">
    <w:nsid w:val="1E0C7B10"/>
    <w:multiLevelType w:val="hybridMultilevel"/>
    <w:tmpl w:val="5C54689A"/>
    <w:lvl w:ilvl="0" w:tplc="5950A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007E5F"/>
    <w:multiLevelType w:val="hybridMultilevel"/>
    <w:tmpl w:val="5792E02A"/>
    <w:lvl w:ilvl="0" w:tplc="41388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D13B99"/>
    <w:multiLevelType w:val="hybridMultilevel"/>
    <w:tmpl w:val="B91A8F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ED2908"/>
    <w:multiLevelType w:val="hybridMultilevel"/>
    <w:tmpl w:val="25F6BFE8"/>
    <w:lvl w:ilvl="0" w:tplc="BCAA5004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rFonts w:ascii="標楷體" w:eastAsia="標楷體" w:hAnsi="標楷體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27EF32C0"/>
    <w:multiLevelType w:val="hybridMultilevel"/>
    <w:tmpl w:val="6C6028EC"/>
    <w:lvl w:ilvl="0" w:tplc="8AEC10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1205D1"/>
    <w:multiLevelType w:val="hybridMultilevel"/>
    <w:tmpl w:val="32E03502"/>
    <w:lvl w:ilvl="0" w:tplc="FA52E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170476C"/>
    <w:multiLevelType w:val="hybridMultilevel"/>
    <w:tmpl w:val="1BC6D7FC"/>
    <w:lvl w:ilvl="0" w:tplc="57AE1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F302DB"/>
    <w:multiLevelType w:val="hybridMultilevel"/>
    <w:tmpl w:val="7D7A3064"/>
    <w:lvl w:ilvl="0" w:tplc="A52638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4C634D"/>
    <w:multiLevelType w:val="hybridMultilevel"/>
    <w:tmpl w:val="3BB4B682"/>
    <w:lvl w:ilvl="0" w:tplc="887EE260">
      <w:start w:val="1"/>
      <w:numFmt w:val="decimal"/>
      <w:lvlText w:val="%1."/>
      <w:lvlJc w:val="left"/>
      <w:pPr>
        <w:tabs>
          <w:tab w:val="num" w:pos="304"/>
        </w:tabs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4"/>
        </w:tabs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4"/>
        </w:tabs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4"/>
        </w:tabs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4"/>
        </w:tabs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4"/>
        </w:tabs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4"/>
        </w:tabs>
        <w:ind w:left="4264" w:hanging="480"/>
      </w:pPr>
    </w:lvl>
  </w:abstractNum>
  <w:abstractNum w:abstractNumId="18" w15:restartNumberingAfterBreak="0">
    <w:nsid w:val="40607136"/>
    <w:multiLevelType w:val="hybridMultilevel"/>
    <w:tmpl w:val="C576F948"/>
    <w:lvl w:ilvl="0" w:tplc="3B92C9A8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9" w15:restartNumberingAfterBreak="0">
    <w:nsid w:val="41A10390"/>
    <w:multiLevelType w:val="hybridMultilevel"/>
    <w:tmpl w:val="90D01D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2741C7E"/>
    <w:multiLevelType w:val="hybridMultilevel"/>
    <w:tmpl w:val="DE40E70C"/>
    <w:lvl w:ilvl="0" w:tplc="9D8687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E874A4"/>
    <w:multiLevelType w:val="hybridMultilevel"/>
    <w:tmpl w:val="21F2B1E8"/>
    <w:lvl w:ilvl="0" w:tplc="27962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570444"/>
    <w:multiLevelType w:val="hybridMultilevel"/>
    <w:tmpl w:val="9AE4A00C"/>
    <w:lvl w:ilvl="0" w:tplc="0409000B">
      <w:start w:val="1"/>
      <w:numFmt w:val="bullet"/>
      <w:lvlText w:val=""/>
      <w:lvlJc w:val="left"/>
      <w:pPr>
        <w:ind w:left="17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70" w:hanging="480"/>
      </w:pPr>
      <w:rPr>
        <w:rFonts w:ascii="Wingdings" w:hAnsi="Wingdings" w:hint="default"/>
      </w:rPr>
    </w:lvl>
  </w:abstractNum>
  <w:abstractNum w:abstractNumId="23" w15:restartNumberingAfterBreak="0">
    <w:nsid w:val="5149232C"/>
    <w:multiLevelType w:val="hybridMultilevel"/>
    <w:tmpl w:val="3C307AA2"/>
    <w:lvl w:ilvl="0" w:tplc="31D405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5043CF"/>
    <w:multiLevelType w:val="hybridMultilevel"/>
    <w:tmpl w:val="FB28FA52"/>
    <w:lvl w:ilvl="0" w:tplc="1DA6BCD6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5" w15:restartNumberingAfterBreak="0">
    <w:nsid w:val="53510768"/>
    <w:multiLevelType w:val="hybridMultilevel"/>
    <w:tmpl w:val="5E988B7C"/>
    <w:lvl w:ilvl="0" w:tplc="40D4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5B214B3F"/>
    <w:multiLevelType w:val="hybridMultilevel"/>
    <w:tmpl w:val="CE6CA002"/>
    <w:lvl w:ilvl="0" w:tplc="0910F40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34F09F1"/>
    <w:multiLevelType w:val="hybridMultilevel"/>
    <w:tmpl w:val="34C4BC7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78069DF"/>
    <w:multiLevelType w:val="hybridMultilevel"/>
    <w:tmpl w:val="F938A63A"/>
    <w:lvl w:ilvl="0" w:tplc="F590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416B86"/>
    <w:multiLevelType w:val="hybridMultilevel"/>
    <w:tmpl w:val="AE9E927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FF458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7C04830"/>
    <w:multiLevelType w:val="hybridMultilevel"/>
    <w:tmpl w:val="86DC06C8"/>
    <w:lvl w:ilvl="0" w:tplc="16F07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B7E71BC"/>
    <w:multiLevelType w:val="hybridMultilevel"/>
    <w:tmpl w:val="49165626"/>
    <w:lvl w:ilvl="0" w:tplc="AE5C950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22"/>
  </w:num>
  <w:num w:numId="15">
    <w:abstractNumId w:val="0"/>
  </w:num>
  <w:num w:numId="16">
    <w:abstractNumId w:val="29"/>
  </w:num>
  <w:num w:numId="17">
    <w:abstractNumId w:val="17"/>
  </w:num>
  <w:num w:numId="18">
    <w:abstractNumId w:val="9"/>
  </w:num>
  <w:num w:numId="19">
    <w:abstractNumId w:val="21"/>
  </w:num>
  <w:num w:numId="20">
    <w:abstractNumId w:val="3"/>
  </w:num>
  <w:num w:numId="21">
    <w:abstractNumId w:val="28"/>
  </w:num>
  <w:num w:numId="22">
    <w:abstractNumId w:val="19"/>
  </w:num>
  <w:num w:numId="23">
    <w:abstractNumId w:val="2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 w:numId="27">
    <w:abstractNumId w:val="1"/>
  </w:num>
  <w:num w:numId="28">
    <w:abstractNumId w:val="20"/>
  </w:num>
  <w:num w:numId="29">
    <w:abstractNumId w:val="16"/>
  </w:num>
  <w:num w:numId="30">
    <w:abstractNumId w:val="14"/>
  </w:num>
  <w:num w:numId="31">
    <w:abstractNumId w:val="25"/>
  </w:num>
  <w:num w:numId="32">
    <w:abstractNumId w:val="30"/>
  </w:num>
  <w:num w:numId="33">
    <w:abstractNumId w:val="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F8"/>
    <w:rsid w:val="00000B62"/>
    <w:rsid w:val="00012F48"/>
    <w:rsid w:val="000139F3"/>
    <w:rsid w:val="00020860"/>
    <w:rsid w:val="00032543"/>
    <w:rsid w:val="00035923"/>
    <w:rsid w:val="00035E2B"/>
    <w:rsid w:val="00050C7B"/>
    <w:rsid w:val="0005356A"/>
    <w:rsid w:val="0005717E"/>
    <w:rsid w:val="00067EC4"/>
    <w:rsid w:val="00067EFA"/>
    <w:rsid w:val="00081854"/>
    <w:rsid w:val="00083B4A"/>
    <w:rsid w:val="000903F4"/>
    <w:rsid w:val="000A63A8"/>
    <w:rsid w:val="000B104F"/>
    <w:rsid w:val="000B50D0"/>
    <w:rsid w:val="000C195B"/>
    <w:rsid w:val="000C2139"/>
    <w:rsid w:val="000C464F"/>
    <w:rsid w:val="000D5307"/>
    <w:rsid w:val="000D553E"/>
    <w:rsid w:val="000D64EF"/>
    <w:rsid w:val="000E04D1"/>
    <w:rsid w:val="000E0BF5"/>
    <w:rsid w:val="000E2380"/>
    <w:rsid w:val="000E2AE7"/>
    <w:rsid w:val="000E7927"/>
    <w:rsid w:val="00100AD7"/>
    <w:rsid w:val="00102F61"/>
    <w:rsid w:val="0010547C"/>
    <w:rsid w:val="001353E3"/>
    <w:rsid w:val="00153DAD"/>
    <w:rsid w:val="001600BE"/>
    <w:rsid w:val="001618CB"/>
    <w:rsid w:val="0016684E"/>
    <w:rsid w:val="00170CF2"/>
    <w:rsid w:val="00175CC5"/>
    <w:rsid w:val="001925B2"/>
    <w:rsid w:val="0019373F"/>
    <w:rsid w:val="00195EBF"/>
    <w:rsid w:val="00196FE9"/>
    <w:rsid w:val="001D050D"/>
    <w:rsid w:val="001D2B5B"/>
    <w:rsid w:val="001D2C03"/>
    <w:rsid w:val="001D472E"/>
    <w:rsid w:val="001D594C"/>
    <w:rsid w:val="001E6FEB"/>
    <w:rsid w:val="001F3E66"/>
    <w:rsid w:val="001F7930"/>
    <w:rsid w:val="001F7CA9"/>
    <w:rsid w:val="00200B94"/>
    <w:rsid w:val="002021F2"/>
    <w:rsid w:val="00211512"/>
    <w:rsid w:val="00216E19"/>
    <w:rsid w:val="00222F76"/>
    <w:rsid w:val="00224305"/>
    <w:rsid w:val="00240C88"/>
    <w:rsid w:val="00244222"/>
    <w:rsid w:val="00246766"/>
    <w:rsid w:val="002511CA"/>
    <w:rsid w:val="0025299D"/>
    <w:rsid w:val="00254E05"/>
    <w:rsid w:val="002603AB"/>
    <w:rsid w:val="00263E52"/>
    <w:rsid w:val="00265B34"/>
    <w:rsid w:val="00267A73"/>
    <w:rsid w:val="00267EDE"/>
    <w:rsid w:val="002735C2"/>
    <w:rsid w:val="00282D79"/>
    <w:rsid w:val="00284BF6"/>
    <w:rsid w:val="002871A5"/>
    <w:rsid w:val="00290626"/>
    <w:rsid w:val="00292242"/>
    <w:rsid w:val="002922BA"/>
    <w:rsid w:val="00292776"/>
    <w:rsid w:val="002A1DBE"/>
    <w:rsid w:val="002A2509"/>
    <w:rsid w:val="002A4486"/>
    <w:rsid w:val="002B3E60"/>
    <w:rsid w:val="002C3169"/>
    <w:rsid w:val="002C4CAF"/>
    <w:rsid w:val="002D1C9B"/>
    <w:rsid w:val="002D3865"/>
    <w:rsid w:val="002D3AF9"/>
    <w:rsid w:val="002D636A"/>
    <w:rsid w:val="002E2015"/>
    <w:rsid w:val="002E38DC"/>
    <w:rsid w:val="00311011"/>
    <w:rsid w:val="00312EBF"/>
    <w:rsid w:val="003159C4"/>
    <w:rsid w:val="0031684F"/>
    <w:rsid w:val="003168B6"/>
    <w:rsid w:val="003238DC"/>
    <w:rsid w:val="00324AA4"/>
    <w:rsid w:val="00340430"/>
    <w:rsid w:val="0034298C"/>
    <w:rsid w:val="00347DB9"/>
    <w:rsid w:val="00351EE2"/>
    <w:rsid w:val="003539C4"/>
    <w:rsid w:val="00365F81"/>
    <w:rsid w:val="003679D4"/>
    <w:rsid w:val="003745B7"/>
    <w:rsid w:val="00374DF3"/>
    <w:rsid w:val="00377911"/>
    <w:rsid w:val="0038007F"/>
    <w:rsid w:val="00392B22"/>
    <w:rsid w:val="00393FAE"/>
    <w:rsid w:val="003B321A"/>
    <w:rsid w:val="003B6DA9"/>
    <w:rsid w:val="003C0DD4"/>
    <w:rsid w:val="003C39F1"/>
    <w:rsid w:val="003D4EF4"/>
    <w:rsid w:val="003D698B"/>
    <w:rsid w:val="003F161C"/>
    <w:rsid w:val="00404507"/>
    <w:rsid w:val="00404B0F"/>
    <w:rsid w:val="004139A4"/>
    <w:rsid w:val="00414E8A"/>
    <w:rsid w:val="00417D61"/>
    <w:rsid w:val="00423096"/>
    <w:rsid w:val="00425881"/>
    <w:rsid w:val="00436D71"/>
    <w:rsid w:val="00441D6A"/>
    <w:rsid w:val="004458E3"/>
    <w:rsid w:val="00457E9C"/>
    <w:rsid w:val="00460B2A"/>
    <w:rsid w:val="004614D3"/>
    <w:rsid w:val="00462F15"/>
    <w:rsid w:val="00481D71"/>
    <w:rsid w:val="004A4137"/>
    <w:rsid w:val="004A7276"/>
    <w:rsid w:val="004B3F51"/>
    <w:rsid w:val="004B6076"/>
    <w:rsid w:val="004C5435"/>
    <w:rsid w:val="004C766A"/>
    <w:rsid w:val="004D71E3"/>
    <w:rsid w:val="004D7E9C"/>
    <w:rsid w:val="004E1E60"/>
    <w:rsid w:val="00507A35"/>
    <w:rsid w:val="00512522"/>
    <w:rsid w:val="005255CC"/>
    <w:rsid w:val="005266F9"/>
    <w:rsid w:val="0053118C"/>
    <w:rsid w:val="00531B0B"/>
    <w:rsid w:val="005347DC"/>
    <w:rsid w:val="00542608"/>
    <w:rsid w:val="00542E59"/>
    <w:rsid w:val="00550294"/>
    <w:rsid w:val="0055503B"/>
    <w:rsid w:val="00556D45"/>
    <w:rsid w:val="00572D6B"/>
    <w:rsid w:val="00573D9E"/>
    <w:rsid w:val="0057444F"/>
    <w:rsid w:val="005777CB"/>
    <w:rsid w:val="00586DED"/>
    <w:rsid w:val="005906D0"/>
    <w:rsid w:val="005951F4"/>
    <w:rsid w:val="005968BC"/>
    <w:rsid w:val="00597811"/>
    <w:rsid w:val="005A30FF"/>
    <w:rsid w:val="005A3E64"/>
    <w:rsid w:val="005B60ED"/>
    <w:rsid w:val="005B78EB"/>
    <w:rsid w:val="005C504F"/>
    <w:rsid w:val="005C58AD"/>
    <w:rsid w:val="005D02FD"/>
    <w:rsid w:val="005D3F20"/>
    <w:rsid w:val="005F00D7"/>
    <w:rsid w:val="005F0AA4"/>
    <w:rsid w:val="00602410"/>
    <w:rsid w:val="00602F97"/>
    <w:rsid w:val="00605877"/>
    <w:rsid w:val="006069EA"/>
    <w:rsid w:val="00610E59"/>
    <w:rsid w:val="006152D8"/>
    <w:rsid w:val="0062039A"/>
    <w:rsid w:val="0062728E"/>
    <w:rsid w:val="00627996"/>
    <w:rsid w:val="00633F9E"/>
    <w:rsid w:val="00634D87"/>
    <w:rsid w:val="006425E3"/>
    <w:rsid w:val="00643AB2"/>
    <w:rsid w:val="0064452A"/>
    <w:rsid w:val="006554A3"/>
    <w:rsid w:val="006569D8"/>
    <w:rsid w:val="00671510"/>
    <w:rsid w:val="006804F5"/>
    <w:rsid w:val="00680D29"/>
    <w:rsid w:val="0068359E"/>
    <w:rsid w:val="00685E5D"/>
    <w:rsid w:val="00687E3B"/>
    <w:rsid w:val="00690081"/>
    <w:rsid w:val="00697AB8"/>
    <w:rsid w:val="006B22A1"/>
    <w:rsid w:val="006C49DA"/>
    <w:rsid w:val="006D54BA"/>
    <w:rsid w:val="006F1830"/>
    <w:rsid w:val="006F6C6F"/>
    <w:rsid w:val="00705D14"/>
    <w:rsid w:val="007128A9"/>
    <w:rsid w:val="00713A97"/>
    <w:rsid w:val="00714046"/>
    <w:rsid w:val="00716925"/>
    <w:rsid w:val="00734A78"/>
    <w:rsid w:val="00741019"/>
    <w:rsid w:val="00741BA5"/>
    <w:rsid w:val="007517D8"/>
    <w:rsid w:val="00763C5F"/>
    <w:rsid w:val="00773A4D"/>
    <w:rsid w:val="00783862"/>
    <w:rsid w:val="007B5C15"/>
    <w:rsid w:val="007B70B1"/>
    <w:rsid w:val="007C07F2"/>
    <w:rsid w:val="007C47F3"/>
    <w:rsid w:val="007C56BB"/>
    <w:rsid w:val="007E4350"/>
    <w:rsid w:val="007F592F"/>
    <w:rsid w:val="007F6D30"/>
    <w:rsid w:val="00802436"/>
    <w:rsid w:val="0080403F"/>
    <w:rsid w:val="008104A2"/>
    <w:rsid w:val="00812821"/>
    <w:rsid w:val="00835186"/>
    <w:rsid w:val="008351E5"/>
    <w:rsid w:val="00835D5A"/>
    <w:rsid w:val="00844326"/>
    <w:rsid w:val="00851782"/>
    <w:rsid w:val="008570B3"/>
    <w:rsid w:val="00857848"/>
    <w:rsid w:val="00875425"/>
    <w:rsid w:val="00891211"/>
    <w:rsid w:val="008975D1"/>
    <w:rsid w:val="008A450F"/>
    <w:rsid w:val="008A4E2C"/>
    <w:rsid w:val="008C00AB"/>
    <w:rsid w:val="008C58A5"/>
    <w:rsid w:val="008C67E7"/>
    <w:rsid w:val="008C6C1A"/>
    <w:rsid w:val="008D1200"/>
    <w:rsid w:val="008D4DA2"/>
    <w:rsid w:val="008D5551"/>
    <w:rsid w:val="008F23FA"/>
    <w:rsid w:val="009029EB"/>
    <w:rsid w:val="009053FE"/>
    <w:rsid w:val="009131C5"/>
    <w:rsid w:val="0091550D"/>
    <w:rsid w:val="009157BD"/>
    <w:rsid w:val="009206DF"/>
    <w:rsid w:val="00931213"/>
    <w:rsid w:val="009421B5"/>
    <w:rsid w:val="009529C9"/>
    <w:rsid w:val="009678C4"/>
    <w:rsid w:val="00985273"/>
    <w:rsid w:val="00985919"/>
    <w:rsid w:val="00994583"/>
    <w:rsid w:val="00997508"/>
    <w:rsid w:val="009A604D"/>
    <w:rsid w:val="009A6EF8"/>
    <w:rsid w:val="009B048C"/>
    <w:rsid w:val="009B3140"/>
    <w:rsid w:val="009D039D"/>
    <w:rsid w:val="009E3264"/>
    <w:rsid w:val="009F4DC7"/>
    <w:rsid w:val="009F5FAA"/>
    <w:rsid w:val="009F623F"/>
    <w:rsid w:val="00A123ED"/>
    <w:rsid w:val="00A156F7"/>
    <w:rsid w:val="00A16345"/>
    <w:rsid w:val="00A23B7F"/>
    <w:rsid w:val="00A26624"/>
    <w:rsid w:val="00A37B7A"/>
    <w:rsid w:val="00A45F75"/>
    <w:rsid w:val="00A570C6"/>
    <w:rsid w:val="00A7401E"/>
    <w:rsid w:val="00A85929"/>
    <w:rsid w:val="00A90FC1"/>
    <w:rsid w:val="00A913AE"/>
    <w:rsid w:val="00A9454A"/>
    <w:rsid w:val="00A97231"/>
    <w:rsid w:val="00AA41BA"/>
    <w:rsid w:val="00AB3565"/>
    <w:rsid w:val="00AC0611"/>
    <w:rsid w:val="00AC16E3"/>
    <w:rsid w:val="00AC51EC"/>
    <w:rsid w:val="00AC6B92"/>
    <w:rsid w:val="00AD285D"/>
    <w:rsid w:val="00AF0C6C"/>
    <w:rsid w:val="00AF244D"/>
    <w:rsid w:val="00AF336A"/>
    <w:rsid w:val="00B23BD3"/>
    <w:rsid w:val="00B24F8F"/>
    <w:rsid w:val="00B419C1"/>
    <w:rsid w:val="00B653DE"/>
    <w:rsid w:val="00B717A8"/>
    <w:rsid w:val="00B84B9B"/>
    <w:rsid w:val="00B8742F"/>
    <w:rsid w:val="00B90AA5"/>
    <w:rsid w:val="00B915BB"/>
    <w:rsid w:val="00B92741"/>
    <w:rsid w:val="00B934AB"/>
    <w:rsid w:val="00B93D39"/>
    <w:rsid w:val="00B95C6E"/>
    <w:rsid w:val="00B96A9F"/>
    <w:rsid w:val="00BA0598"/>
    <w:rsid w:val="00BC01B0"/>
    <w:rsid w:val="00C21516"/>
    <w:rsid w:val="00C30470"/>
    <w:rsid w:val="00C4174E"/>
    <w:rsid w:val="00C42BE7"/>
    <w:rsid w:val="00C53D3A"/>
    <w:rsid w:val="00C61B45"/>
    <w:rsid w:val="00C63D57"/>
    <w:rsid w:val="00C74BBB"/>
    <w:rsid w:val="00C925FB"/>
    <w:rsid w:val="00C94155"/>
    <w:rsid w:val="00CA0F99"/>
    <w:rsid w:val="00CB14F0"/>
    <w:rsid w:val="00CC1B5E"/>
    <w:rsid w:val="00CC21ED"/>
    <w:rsid w:val="00CC3F0D"/>
    <w:rsid w:val="00CD122E"/>
    <w:rsid w:val="00CD357E"/>
    <w:rsid w:val="00D02C58"/>
    <w:rsid w:val="00D072EE"/>
    <w:rsid w:val="00D16167"/>
    <w:rsid w:val="00D20413"/>
    <w:rsid w:val="00D2181B"/>
    <w:rsid w:val="00D303AE"/>
    <w:rsid w:val="00D3071B"/>
    <w:rsid w:val="00D3568B"/>
    <w:rsid w:val="00D37046"/>
    <w:rsid w:val="00D40EBE"/>
    <w:rsid w:val="00D4301E"/>
    <w:rsid w:val="00D6229C"/>
    <w:rsid w:val="00D65916"/>
    <w:rsid w:val="00D73491"/>
    <w:rsid w:val="00D751A8"/>
    <w:rsid w:val="00D86011"/>
    <w:rsid w:val="00D91B13"/>
    <w:rsid w:val="00D97A03"/>
    <w:rsid w:val="00DA1734"/>
    <w:rsid w:val="00DB24ED"/>
    <w:rsid w:val="00DB2522"/>
    <w:rsid w:val="00DC10DF"/>
    <w:rsid w:val="00DC52AC"/>
    <w:rsid w:val="00DD611A"/>
    <w:rsid w:val="00DF3B87"/>
    <w:rsid w:val="00DF7FA3"/>
    <w:rsid w:val="00E01FC0"/>
    <w:rsid w:val="00E04D8D"/>
    <w:rsid w:val="00E17AD5"/>
    <w:rsid w:val="00E277BE"/>
    <w:rsid w:val="00E41C6E"/>
    <w:rsid w:val="00E45507"/>
    <w:rsid w:val="00E60B95"/>
    <w:rsid w:val="00E61826"/>
    <w:rsid w:val="00E677A3"/>
    <w:rsid w:val="00E753E0"/>
    <w:rsid w:val="00E86CC4"/>
    <w:rsid w:val="00E95562"/>
    <w:rsid w:val="00EA49D0"/>
    <w:rsid w:val="00EB3781"/>
    <w:rsid w:val="00EB3EE7"/>
    <w:rsid w:val="00EC2D2D"/>
    <w:rsid w:val="00ED52AB"/>
    <w:rsid w:val="00ED7F32"/>
    <w:rsid w:val="00EE2ADD"/>
    <w:rsid w:val="00EF1564"/>
    <w:rsid w:val="00EF2F4F"/>
    <w:rsid w:val="00EF3E3F"/>
    <w:rsid w:val="00F01B62"/>
    <w:rsid w:val="00F1455C"/>
    <w:rsid w:val="00F154B3"/>
    <w:rsid w:val="00F16256"/>
    <w:rsid w:val="00F16F82"/>
    <w:rsid w:val="00F26445"/>
    <w:rsid w:val="00F27F35"/>
    <w:rsid w:val="00F42292"/>
    <w:rsid w:val="00F526E3"/>
    <w:rsid w:val="00F57827"/>
    <w:rsid w:val="00F76262"/>
    <w:rsid w:val="00F85A1A"/>
    <w:rsid w:val="00F94FC6"/>
    <w:rsid w:val="00FA6FAF"/>
    <w:rsid w:val="00FA7A37"/>
    <w:rsid w:val="00FC20F2"/>
    <w:rsid w:val="00FC4664"/>
    <w:rsid w:val="00FD255A"/>
    <w:rsid w:val="00FE0A64"/>
    <w:rsid w:val="00FE2981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26091B2-66BF-2041-A982-4BCB794E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A6EF8"/>
    <w:pPr>
      <w:widowControl w:val="0"/>
      <w:snapToGrid w:val="0"/>
    </w:pPr>
    <w:rPr>
      <w:rFonts w:ascii="標楷體" w:eastAsia="標楷體" w:hAnsi="標楷體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A6EF8"/>
    <w:rPr>
      <w:color w:val="0000FF"/>
      <w:u w:val="single"/>
    </w:rPr>
  </w:style>
  <w:style w:type="character" w:customStyle="1" w:styleId="3">
    <w:name w:val="本文縮排 3 字元"/>
    <w:link w:val="30"/>
    <w:locked/>
    <w:rsid w:val="009A6EF8"/>
    <w:rPr>
      <w:rFonts w:ascii="標楷體" w:eastAsia="標楷體" w:hAnsi="標楷體"/>
      <w:sz w:val="16"/>
      <w:szCs w:val="16"/>
      <w:lang w:bidi="ar-SA"/>
    </w:rPr>
  </w:style>
  <w:style w:type="paragraph" w:styleId="30">
    <w:name w:val="Body Text Indent 3"/>
    <w:basedOn w:val="a"/>
    <w:link w:val="3"/>
    <w:rsid w:val="009A6EF8"/>
    <w:pPr>
      <w:spacing w:after="120"/>
      <w:ind w:leftChars="200" w:left="480"/>
    </w:pPr>
    <w:rPr>
      <w:sz w:val="16"/>
      <w:szCs w:val="16"/>
      <w:lang w:val="x-none" w:eastAsia="x-none"/>
    </w:rPr>
  </w:style>
  <w:style w:type="paragraph" w:customStyle="1" w:styleId="msolistparagraph0">
    <w:name w:val="msolistparagraph"/>
    <w:basedOn w:val="a"/>
    <w:rsid w:val="009A6EF8"/>
    <w:pPr>
      <w:snapToGrid/>
      <w:ind w:leftChars="200" w:left="480"/>
    </w:pPr>
    <w:rPr>
      <w:rFonts w:ascii="Calibri" w:eastAsia="PMingLiU" w:hAnsi="Calibri"/>
      <w:kern w:val="2"/>
      <w:sz w:val="24"/>
      <w:szCs w:val="22"/>
    </w:rPr>
  </w:style>
  <w:style w:type="paragraph" w:styleId="a4">
    <w:name w:val="Body Text"/>
    <w:basedOn w:val="a"/>
    <w:link w:val="a5"/>
    <w:rsid w:val="00AC6B92"/>
    <w:pPr>
      <w:spacing w:after="120"/>
    </w:pPr>
    <w:rPr>
      <w:lang w:val="x-none" w:eastAsia="x-none"/>
    </w:rPr>
  </w:style>
  <w:style w:type="character" w:customStyle="1" w:styleId="a5">
    <w:name w:val="本文 字元"/>
    <w:link w:val="a4"/>
    <w:rsid w:val="00AC6B92"/>
    <w:rPr>
      <w:rFonts w:ascii="標楷體" w:eastAsia="標楷體" w:hAnsi="標楷體"/>
      <w:sz w:val="28"/>
      <w:szCs w:val="24"/>
    </w:rPr>
  </w:style>
  <w:style w:type="paragraph" w:styleId="a6">
    <w:name w:val="Balloon Text"/>
    <w:basedOn w:val="a"/>
    <w:link w:val="a7"/>
    <w:rsid w:val="00690081"/>
    <w:rPr>
      <w:rFonts w:ascii="Cambria" w:eastAsia="PMingLiU" w:hAnsi="Cambria"/>
      <w:sz w:val="18"/>
      <w:szCs w:val="18"/>
      <w:lang w:val="x-none" w:eastAsia="x-none"/>
    </w:rPr>
  </w:style>
  <w:style w:type="character" w:customStyle="1" w:styleId="a7">
    <w:name w:val="註解方塊文字 字元"/>
    <w:link w:val="a6"/>
    <w:rsid w:val="00690081"/>
    <w:rPr>
      <w:rFonts w:ascii="Cambria" w:eastAsia="PMingLiU" w:hAnsi="Cambria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10E59"/>
    <w:pPr>
      <w:snapToGrid/>
      <w:jc w:val="center"/>
    </w:pPr>
    <w:rPr>
      <w:rFonts w:ascii="Arial" w:hAnsi="Arial"/>
      <w:kern w:val="2"/>
      <w:szCs w:val="20"/>
      <w:lang w:val="x-none" w:eastAsia="x-none"/>
    </w:rPr>
  </w:style>
  <w:style w:type="character" w:customStyle="1" w:styleId="a9">
    <w:name w:val="註釋標題 字元"/>
    <w:link w:val="a8"/>
    <w:rsid w:val="00610E59"/>
    <w:rPr>
      <w:rFonts w:ascii="Arial" w:eastAsia="標楷體" w:hAnsi="Arial"/>
      <w:kern w:val="2"/>
      <w:sz w:val="28"/>
    </w:rPr>
  </w:style>
  <w:style w:type="paragraph" w:styleId="aa">
    <w:name w:val="header"/>
    <w:basedOn w:val="a"/>
    <w:link w:val="ab"/>
    <w:rsid w:val="00633F9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633F9E"/>
    <w:rPr>
      <w:rFonts w:ascii="標楷體" w:eastAsia="標楷體" w:hAnsi="標楷體"/>
    </w:rPr>
  </w:style>
  <w:style w:type="paragraph" w:styleId="ac">
    <w:name w:val="footer"/>
    <w:basedOn w:val="a"/>
    <w:link w:val="ad"/>
    <w:uiPriority w:val="99"/>
    <w:rsid w:val="00633F9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633F9E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0396-C4F5-AB4C-960D-BAA53CA8EF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南投縣101(2)年度辦理國民中小學校外教學計畫</dc:title>
  <dc:subject/>
  <dc:creator>user</dc:creator>
  <cp:keywords/>
  <cp:lastModifiedBy>sandy02201@gmail.com</cp:lastModifiedBy>
  <cp:revision>2</cp:revision>
  <cp:lastPrinted>2018-04-13T01:57:00Z</cp:lastPrinted>
  <dcterms:created xsi:type="dcterms:W3CDTF">2019-09-06T06:12:00Z</dcterms:created>
  <dcterms:modified xsi:type="dcterms:W3CDTF">2019-09-06T06:12:00Z</dcterms:modified>
</cp:coreProperties>
</file>